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DC" w:rsidRDefault="004C4777" w:rsidP="00B247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88710" cy="8727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1-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247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</w:t>
      </w:r>
      <w:r w:rsidR="00B247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I. ОБЩИЕ ПОЛОЖЕНИЯ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дошкольном образовательном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учреждении детский сад комбинированного  вида №116 г. Липецка.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1.2. Коллективный договор заключен в соответствии с Трудовым кодексом РФ(далее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социальных, трудовых, профессиональных прав и интересов работников образовательного учреждения (далее – учреждение (организация))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соглашением между Липецкой областной организацией Общероссийского Профсоюза образования и Управлением образования и науки Липецкой области на 2015-2018 годы, и отраслевым городским соглашением между администрацией города Липецка, департаментом образования города Липецка, Липецкой городской организацией Профессионального союза работников народного образования и науки Российской Федерации на 2015 - 2018 годы.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1.3. Сторонами коллективного договора являются: работники учреждения в лице их представителя – первичной профсоюзной организации в лице председателя выборного органа первичной профсоюзной организации (далее – профком),работодатель (ДОУ № 116 г. Липецка) в лице его представителя –руководителя учреждения (далее –работодатель).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1.4. Действие настоящего коллективного договора распространяется на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всехработников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учреждения, в том числе работающих в структурных подразделениях учреждения, а также заключивших трудовой договор о работе по совместительству.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1.5. Работодатель обязан ознакомить под роспись с текстом коллективного договора всех работников образовательного учреждения в течение 30 дней после его подписания.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1.6. Коллективный договор сохраняет свое действие в случае изменения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наименования учреждения, расторжения трудового договора с руководителем учреждения.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1.7. При реорганизации (слиянии, присоединении, разделении, выделении, преобразовании), изменении типа учреждения коллективный договор сохраняет свое действие в течение всего срока его действия или до внесения в него изменений, дополнений.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1.8. При ликвидации учреждения коллективный договор сохраняет свое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действие в течение всего срока ее проведения.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1.9. Коллективный договор учреждения не может содержать условий,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снижающих уровень прав и гарантий работников, установленный трудовым законодательством, отраслевыми соглашениями. Условия коллективного договора, ухудшающие положение работников по сравнению с вышеназванными документами, недействительны и не подлежат применению.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1.10. Регистрация коллективного договора в департаменте экономического развития администрации г. Липецка осуществляется после правовой экспертизы и регистрации в вышестоящем профсоюзном органе.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1.12. В течение срока действия коллективного договора стороны вправе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вносить в него дополнения и изменения на основе взаимной договоренности без созыва общего собрания работников в установленном законом порядке (ст.44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Федерации, Липецкой области и положениями прежнего коллективного договора.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1.13. В соответствии с действующим законодательством работодатель или лицо, его представляющее, несет ответственность за уклонение от участия в переговорах, нарушение или невыполнение обязательств, принятых в соответствии с коллективным договором, не предоставление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1.14. Стороны коллективного договора обязуются проводить обсуждение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итогов выполнения коллективного договора на общем собрании работников не реже одного раза в год.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1.15. Нормативные акты учреждения, содержащие нормы трудового права, являющиеся приложением к данному коллективному договору, являются его неотъемлемой частью. Изменение и дополнение приложений производятся в порядке, установленном Трудовым кодексом РФ для заключения коллективного договора, либо в порядке, установленном данным коллективным договором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1.16 Работодатель обязуется обеспечить гласность содержания и выполнения условий коллективного договора и признает профсоюзный комитет единственным полноправным представителем работников учреждения.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Профком обязуется содействовать эффективной работе учреждения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присущими Профсоюзу методами и средствами.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Работники обязуются добросовестно исполнять трудовые обязанности,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соблюдать правила внутреннего трудового распорядка, локальные нормативные акты учреждения, бережно относиться к имуществу учреждения и соблюдать требования техники безопасности и пожарной безопасности, содействовать экономии электрических, водных и тепловых ресурсов, способствовать укреплению деловой репутации учреждения, созданию благоприятного климата и условий труда и обучения в учреждении.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1.17. Настоящий коллективный договор вступает в силу с момента его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подписания сторонами и действует в течении трех лет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.</w:t>
      </w:r>
    </w:p>
    <w:p w:rsidR="00ED60F6" w:rsidRDefault="00B247DC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1.18.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ED60F6" w:rsidRDefault="00ED60F6" w:rsidP="00B247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II. СОЦИАЛЬНОЕ ПАРТНЕРСТВО И КООРДИНАЦИЯ ДЕЙСТВИЙ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СТОРОН КОЛЛЕКТИВНОГО ДОГОВОРА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2.1.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В целях развития социального партнерства стороны обязуются: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2.1.1. Строить свои взаимоотношения на основе принципов социального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партнерства, коллективно-договорного регулирования социально-трудовых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отношений, государственно-общественного управления образованием, соблюдать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определенные настоящим договором обязательства и договоренности.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2.1.2. Проводить взаимные консультации (переговоры) по вопросам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регулирования трудовых правоотношений, обеспечения гарантий социально-трудовых прав работников, совершенствования локальной нормативной правовой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базы и другим социально значимым вопросам.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2.1.3. Обеспечивать участие представителей другой стороны коллективного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договора в работе своих руководящих органов при рассмотрении вопросов,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связанных с содержанием коллективного договора и его выполнением;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предоставлять другой стороне полную, достоверную и своевременную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информацию о принимаемых решениях, затрагивающих социальные, трудовые,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профессиональные права и интересы работников.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2.1.4. Использовать возможности переговорного процесса с целью учета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интересов сторон, предотвращения коллективных трудовых споров и социальной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напряженности в коллективе работников учреждения.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2.2.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Работодатель обязуется: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2.2.1. Предоставлять профкому по его запросу информацию о численности,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составе работников, условиях оплаты труда, объеме задолженности по выплате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заработной платы, показателях по условиям и охране труда, планированию и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проведению мероприятий по массовому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сокращению численности (штатов)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 (увольнение 10 и более процентов работников в течение 90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календарных дней) и другую информацию.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2.2.2. Привлекать членов профкома для осуществления контроля за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правильностью расходования фонда оплаты труда, в том числе фонда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стимулирования, внебюджетного фонда.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2.2.3. Обеспечивать: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учет мнения профкома при установлении либо изменении условий, оплаты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труда и иных условий в сфере социально-трудовых отношений, подготовке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предложений по изменению типа образовательного учреждения на автономное;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участие профкома в работе органов управления учреждением, как по вопросам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принятия локальных нормативных актов, содержащих нормы трудового права и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затрагивающих интересы работников, так и относящихся к деятельности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учреждения в целом.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2.2.4. Своевременно выполнять предписания надзорных и контрольных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органов и представления профсоюзных органов по устранению нарушений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законодательства о труде, иных нормативных правовых актов, содержащих нормы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трудового права.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2.3. Взаимодействие работодателя с выборным органом первичной профсоюзной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организации осуществляется посредством: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учета мотивированного мнения профкома в порядке, установленном статьями 372 и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373 ТК РФ;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A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согласования (письменного) при принятии решений руководителем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образовательного учреждения с профкомом после проведения взаимных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консультаций в целях достижения единого мнения сторон.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2.3.3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С учетом мнения профкома производится: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выдвижение кандидатур от муниципального образовательного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учреждения на присвоение почетных званий и награждение отраслевыми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знаками отличия,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утверждение Правил внутреннего трудового распорядка,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привлечение к работе в выходные и нерабочие праздничные дни (статья 113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ТК РФ);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утверждение формы расчетного листка (статья 136 ТК РФ);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принятие решения о временном введении режима неполного рабочего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времени при угрозе массовых увольнений и его отмены (статья 180 ТК РФ);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утверждение должностных инструкций работников;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принятие работодателем локальных нормативных актов и решений в иных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случаях, предусмотренных трудовым законодательством;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принятии решения об увольнении работника, являющегося членом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профсоюза.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2.3.4.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С учетом мотивированного мнения профкома производится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lastRenderedPageBreak/>
        <w:t>расторжение трудового договора с работниками, являющимися членами</w:t>
      </w:r>
      <w:r w:rsidR="00ED60F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Профсоюза, по следующим основаниям</w:t>
      </w:r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совершение работником, выполняющим воспитательные функции,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аморального проступка, несовместимого с продолжением данной работы (пункт 8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части 1 статьи 81 ТК РФ), могут быть предусмотрены другие основания по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договоренности сторон (пункты 1 и 2 статьи 336 ТК РФ и др.</w:t>
      </w:r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2.3.5.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По согласованию профкома производится: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установление и распределение учебной нагрузки педагогических и других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установление дополнительных гарантий работникам, совмещающим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работу с обучением;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утверждение расписания занятий, годового календарного учебного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графика;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составление графика сменности (статья 103 ТК РФ);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утверждение графика отпусков (статья 123 ТК РФ )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принятие работодателем локальных нормативных актов и решений.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2.3.6.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С предварительного согласия профкома производится: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применение дисциплинарного взыскания в виде замечания, выговора или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увольнения в отношении работников, являющихся членами Профсоюза;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временный перевод работников, являющихся членами Профсоюза, на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другую работу в случаях, предусмотренных статьей 39, частью 3 стать 72.2 ТК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РФ;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привлечение к сверхурочным работам;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принятие работодателем локальных нормативных актов и решений.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соблюдение общего порядка увольнения производится увольнение членов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профкома в период осуществления полномочий и в течение двух лет после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окончания срока полномочий по следующим основаниям (статья 374 ТК РФ)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сокращение численности или штата работников учреждения (пункт 2 части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1статьи 81 ТК РФ);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несоответствие работника занимаемой должности или выполняемой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работе вследствие недостаточной квалификации, подтвержденной результатами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аттестации (пункт 3 части 1 статьи 81 ТК РФ).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2.4. Расторжение трудового договора по инициативе работодателя с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лицами, избиравшимися в состав профсоюзных органов, не допускается в течение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двух лет после окончания выборных полномочий, кроме случаев полной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ликвидации учреждения или совершения работником виновных действий, за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которые федеральным законом предусмотрено увольнение. В этих случаях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увольнение производится в порядке, установленном Трудовым кодексом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Федерации, с учетом положений настоящего Соглашения.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2.5. Работа на выборной должности председателя первичной профсоюзной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организации и в составе выборного профсоюзного органа признается значимой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для деятельности учреждения и принимается во внимание при поощрении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работников, их аттестации 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2.6. Работодатель содействуют созданию и укреплению профсоюзной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организации в образовательном учреждении.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2.7.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Профком обязуется: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2.7.1. Способствовать реализации настоящего коллективного договора,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сохранению социальной стабильности в трудовом коллективе, укреплению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трудовой дисциплины, строить свои взаимоотношения с работодателем на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принципах социального партнерства.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2.7.2. Разъяснять работникам положения коллективного договора.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2.7.3. Представлять, выражать и защищать социальные, трудовые,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профессиональные права и интересы работников – членов Профсоюза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учреждения в муниципальных и других органах, в комиссии по трудовым спорам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суде.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Представлять во взаимоотношениях с работодателем интересы работников, не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являющихся членами Профсоюза, в случае, если они уполномочили профком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представлять их интересы и перечисляют ежемесячно денежные средства из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заработной платы на счет первичной профсоюзной организации.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2.7.4. Осуществлять контроль за: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выполнением работодателем норм трудового права, условий коллективного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договора;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охраной труда в образовательном учреждении;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правильностью и своевременностью предоставления работникам отпусков и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их оплаты;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правильностью ведения и хранения трудовых книжек работников, за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своевременностью внесения в них записей, в том числе при установлении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квалификационных категорий по результатам аттестации работников;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соблюдением порядка аттестации педагогических работников учреждения,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проводимой в целях подтверждения соответствия занимаемой должности;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своевременным назначением и выплатой работникам пособий по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обязательному социальному страхованию (совместно с комиссией по социальному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страхованию);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правильностью расходования фонда оплаты труда, в том числе фонда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стимулирования, экономии фонда оплаты труда, средств, полученных от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приносящей доход деятельности, и др.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2.7.5. Добиваться от работодателя приостановки (отмены) управленческих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решений, противоречащих законодательству о труде,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охране труда, обязательствам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коллективного договора, соглашениям, принятия локальных нормативных актов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без необходимого согласования с профкомом.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2.7.6. Принимать участие в аттестации работников учреждения на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соответствие занимаемой должности, делегируя представителя в состав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аттестационной комиссии учреждения.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2.7.7. Осуществлять проверку правильности удержания и перечисления на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счет первичной профсоюзной организации членских профсоюзных взносов.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2.7.8. Информировать членов Профсоюза о своей работе, о деятельности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выборных профсоюзных органов.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2.7.9. Организовывать физкультурно-оздоровительные и культурно-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массовые мероприятия для членов профсоюза и других работников учреждения.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2.7.10. Ходатайствовать о присвоении почетных званий, представлении к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наградам работников учреждения – членов Профсоюза.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2.7.11. Выступать инициатором начала переговоров по заключению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коллективного договора на новый срок за три месяца до окончания срока его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действия.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2.7.12. Оказывать членам Профсоюза помощь в вопросах применения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трудового законодательства, разрешения индивидуальных и коллективных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трудовых споров.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2.7.13. Содействовать предотвращению в учреждении коллективных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трудовых споров при выполнении обязательств, включенных в настоящий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коллективный договор.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2.7.14. Организовывать правовой всеобуч для членов профсоюза учреждения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 вопросам соблюдения трудового законодательства и защиты социально-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трудовых прав и профессиональных интересов работников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2.7.15. Оказывать ежегодно материальную помощь членам Профсоюза (на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основании письменного заявления работника) в случаях: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смерти близких родственников (муж, жена, дети, отец, мать);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рождения ребенка;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ухода на пенсию;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юбилея (50, 55, 60 лет);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свадьбы сотрудника;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болезни сотрудника (госпитализация);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 других случаях (по решению собрания профсоюзной организации).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2.8. Стороны договорились, что решения по вопросам условий и оплаты труда,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изменения их порядка и условий, установления компенсационных,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стимулирующих и иных стимулирующих выплат работникам, объема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педагогической нагрузки, тарификации принимаются с учетом мнения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профкома.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2.9. Стороны согласились с тем, что работодатель заключает коллективный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договор с выборным профсоюзным органом как представителем работников,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обеспечивает его исполнение и не реже одного (двух) раз в год отчитывается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перед работниками о его выполнении.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III. ТРУДОВЫЕ ОТНОШЕНИЯ И ОБЕСПЕЧЕНИЕ ЗАНЯТОСТИ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3.1. Для работников учреждения работодателем является данное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образовательное учреждение.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3.2. Трудовой договор с работником, как правило, заключается на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неопределенный срок в письменной форме. Заключение срочного трудового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договора допускается в случаях, когда трудовые отношения не могут быть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установлены на неопределенный срок с учетом характера предстоящей работы,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условий ее выполнения или интересов работника, а также в случаях,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предусмотренных законодательством.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 заключении срочного трудового договора работодатель обязан указать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обстоятельства, послужившие основанием для его заключения.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3.3. Условия трудового договора, ухудшающие положение работников по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сравнению с трудовым законодательством, Отраслевым соглашением между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Липецкой областной организацией Профсоюза работников народного образования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науки РФ и Управлением образования и науки Липецкой области на 2015-2018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годы, городским соглашением между администрацией города Липецка,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департаментом образования города Липецка, Липецкой городской организацией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Профессионального союза работников народного образования и науки Российской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Федерации на 2015 - 2018 годы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настоящим коллективным договором, являются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недействительными и не применяются.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3.4. Стороны подтверждают: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1) Заключение гражданско-правовых договоров в образовательных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организациях, фактически регулирующих трудовые отношения между работником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работодателем, не допускается.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случае обращения физического лица, работающего в образовательной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организации на условиях гражданско-правового договора к руководителю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организации с заявлением о признании таких отношений трудовыми,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руководитель обязан признать такие отношения трудовыми и заключить трудовой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договор с работником в установленные законом сроки.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2) Работодатель обязан при приеме на работу, до подписания трудового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договора с работником, ознакомить его под роспись с уставом образовательного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учреждения, областным и городскими отраслевыми соглашениями, настоящим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коллективным договором, правилами внутреннего трудового распорядка,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положением об оплате труда учреждения и иными локальными нормативными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актами, связанными с трудовой деятельностью работника.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3) При приеме на работу, кроме оснований, предусмотренных </w:t>
      </w:r>
      <w:r>
        <w:rPr>
          <w:rFonts w:ascii="TimesNewRomanPSMT" w:hAnsi="TimesNewRomanPSMT" w:cs="TimesNewRomanPSMT"/>
          <w:color w:val="000081"/>
          <w:sz w:val="28"/>
          <w:szCs w:val="28"/>
        </w:rPr>
        <w:t xml:space="preserve">ст.70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ТК РФ,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испытание не устанавливается педагогическим работникам: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имеющим квалификационную категорию;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получивших среднее профессиональное образование или высшее образование по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имеющим государственную аккредитацию образовательным программам и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впервые поступающих на работу по полученной специальности в течение одного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года со дня получения профессионального образования соответствующего уровня.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4) Не допускается увольнение педагогического работника по результатам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аттестации, если он не проходил дополнительное профессиональное образование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течение трех лет, предшествующих аттестации.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5) Обязательными для включения в трудовой договор педагогических</w:t>
      </w:r>
    </w:p>
    <w:p w:rsidR="00B247DC" w:rsidRDefault="00B247DC" w:rsidP="00ED60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работников наряду с обязательными условиями, содержащимися в </w:t>
      </w:r>
      <w:r>
        <w:rPr>
          <w:rFonts w:ascii="TimesNewRomanPSMT" w:hAnsi="TimesNewRomanPSMT" w:cs="TimesNewRomanPSMT"/>
          <w:color w:val="000081"/>
          <w:sz w:val="28"/>
          <w:szCs w:val="28"/>
        </w:rPr>
        <w:t xml:space="preserve">ст.57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ТК РФ,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являются: объем учебной нагрузки, установленный при тарификации, условия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оплаты труда, включая размеры ставки заработной платы, окладов (оклада),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размеры компенсационных и стимулирующих выплат.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6) Работодатель в соответствии с Программой поэтапного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совершенствования системы оплаты труда в государственных (муниципальных)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учреждениях на 2012 – 2018 годы, утвержденной распоряжением Правительства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 от 26 ноября 2012 года № 2190-р, при введении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эффективных контрактов в учреждении обеспечивает заключение (оформление в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письменном виде) с работниками трудового договора, в котором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конкретизированы его трудовые (должностные) обязанности, условия оплаты</w:t>
      </w:r>
      <w:r w:rsidR="00ED60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труда, показатели и критерии оценки эффективности деятельности для назначения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стимулирующих выплат в зависимости от результата труда и качества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оказываемых муниципальных услуг, а также меры социальной поддержки,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предусматривающие, в том числе, такие обязательные условия оплаты труда, как: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размер оклада (должностного оклада), ставки заработной платы, конкретно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устанавливаемые за исполнение работником трудовых (должностных)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обязанностей определенной сложности (квалификации) за календарный месяц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либо за установленную норму труда (норму часов педагогической работы в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неделю за ставку заработной платы);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размеры выплат компенсационного характера (при выполнении работ с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вредными условиями труда, в условиях, отклоняющихся от нормальных условий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труда, и др.);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размеры выплат стимулирующего характера либо условия для их установления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 ссылкой на локальный нормативный акт, регулирующий порядок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осуществления выплат стимулирующего характера, если их размеры зависят от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установленных в образовательных учреждениях показателей и критериев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эффективности деятельности.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7) Условия выполнения и объем учебной нагрузки заместителей руководителя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являются обязательными для включения в трудовой договор (дополнительное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соглашение), который заключается между руководителем учреждения, его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заместителем.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8) Требования, содержащиеся в Едином квалификационном справочнике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руководителей, специалистов и служащих (раздел «Квалификационные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характеристики должностей работников образования»), служат основой для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разработки должностных инструкций работников.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9) Работа, не обусловленная трудовым договором и (или) должностными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обязанностями работника, может выполняться только с письменного согласия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работника в течение установленной продолжительности рабочего времени наряду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 работой, определенной трудовым договором, за дополнительную оплату.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10) Работодатель обязан расторгнуть трудовой договор в срок, указанный в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заявлении работника о расторжении трудового договора по собственному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желанию в следующих случаях: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переезд работника на новое место жительства;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зачисление на учебу в образовательную организацию;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выход на пенсию;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необходимость длительного постоянного ухода за ребенком в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возрасте старше трех лет;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необходимость ухода за больным или престарелым членом семьи;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других случаях.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11) Неоднократное «продление» срока трудового договора между работником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работодателем означает признание работодателем этого договора бессрочным.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12) Увольнение работника по основаниям, предусмотренным </w:t>
      </w:r>
      <w:r>
        <w:rPr>
          <w:rFonts w:ascii="TimesNewRomanPSMT" w:hAnsi="TimesNewRomanPSMT" w:cs="TimesNewRomanPSMT"/>
          <w:color w:val="000081"/>
          <w:sz w:val="28"/>
          <w:szCs w:val="28"/>
        </w:rPr>
        <w:t xml:space="preserve">п.2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или </w:t>
      </w:r>
      <w:r>
        <w:rPr>
          <w:rFonts w:ascii="TimesNewRomanPSMT" w:hAnsi="TimesNewRomanPSMT" w:cs="TimesNewRomanPSMT"/>
          <w:color w:val="000081"/>
          <w:sz w:val="28"/>
          <w:szCs w:val="28"/>
        </w:rPr>
        <w:t xml:space="preserve">3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ч.1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ст.81 ТК РФ, а также прекращение трудового договора с работником по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основаниям, предусмотренным </w:t>
      </w:r>
      <w:r>
        <w:rPr>
          <w:rFonts w:ascii="TimesNewRomanPSMT" w:hAnsi="TimesNewRomanPSMT" w:cs="TimesNewRomanPSMT"/>
          <w:color w:val="000081"/>
          <w:sz w:val="28"/>
          <w:szCs w:val="28"/>
        </w:rPr>
        <w:t>п.2, 8, 9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color w:val="000081"/>
          <w:sz w:val="28"/>
          <w:szCs w:val="28"/>
        </w:rPr>
        <w:t xml:space="preserve">10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или </w:t>
      </w:r>
      <w:r>
        <w:rPr>
          <w:rFonts w:ascii="TimesNewRomanPSMT" w:hAnsi="TimesNewRomanPSMT" w:cs="TimesNewRomanPSMT"/>
          <w:color w:val="000081"/>
          <w:sz w:val="28"/>
          <w:szCs w:val="28"/>
        </w:rPr>
        <w:t xml:space="preserve">13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ч.1 ст.83 ТК РФ допускается,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если невозможно перевести работника с его письменного согласия на другую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имеющуюся у работодателя работу (как вакантную должность или работу,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соответствующую квалификации работника, так и вакантную нижестоящую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должность или нижеоплачиваемую работу), которую работник может выполнять с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учетом состояния его здоровья.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13) В случае прекращения трудового договора вследствие нарушения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установленных Трудовым кодексом РФ или иным федеральным законом правил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заключения трудового договора (п.11 ч.1 ст.77 ТК РФ) трудовой договор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прекращается, если невозможно перевести работника с его письменного согласия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 другую имеющуюся у работодателя работу (как вакантную должность или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работу, соответствующую квалификации работника, так и вакантную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нижестоящую должность или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нижеоплачиваемую работу), которую работник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может выполнять с учетом состояния его здоровья.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3.5. Изменение определенных сторонами условий трудового договора, в том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числе перевод на другую работу, производится только по письменному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соглашению сторон трудового договора, за исключением случаев,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предусмотренных частями второй и третьей статьи 72.2 и статьей 74 ТК РФ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(работодатель имеет право переводить работника на срок до одного месяца на не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обусловленную трудовым договором работу в той же организации с оплатой труда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 выполняемой работе, но не ниже среднего заработка по прежней работе, с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соблюдением требований трудового законодательства РФ).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Временный перевод педагогического работника на другую работу в случаях,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предусмотренных частью 3 статьи 72.2. ТК РФ, возможен только при наличии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письменного согласия работника, если режим временной работы предусматривает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увеличение рабочего времени работника по сравнению с режимом,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установленным по условиям трудового договора.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3.6. Руководитель учреждения в срок не менее чем за два месяца наряду с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работниками ставит в известность выборный профсоюзный орган об</w:t>
      </w:r>
    </w:p>
    <w:p w:rsidR="00B247DC" w:rsidRDefault="00B247DC" w:rsidP="000A74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организационных или технологических изменениях условий труда, если они</w:t>
      </w:r>
      <w:r w:rsidR="000A7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влекут за собой изменение обязательных условий трудовых договоров работников.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3.7. В случае отсутствия у работодателя другой работы в период отстранения от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работы работника, нуждающегося в соответствии с медицинским заключением во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временном переводе на другую работу на срок до четырех месяцев, заработная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плата работнику начисляется в размере (не ниже среднего заработка работника).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3.8. В случае, когда по причинам, связанным с изменением организационных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или технологических условий труда (ст.74 ТК РФ) работник не согласен работать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новых условиях, работодатель обязан в письменной форме предложить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работнику другую имеющуюся у него работу (вакансии).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3.9. Работодатель обязуется: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3.9.1. Уведомлять профком в письменной форме о сокращении численности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или штата работников не позднее, чем за два месяца до его начала, а в случаях,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которые могут повлечь массовое высвобождение, не позднее, чем за три месяца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 его начала (ст.82 ТК РФ). Уведомление должно содержать проекты приказов о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сокращении численности или штатов, список сокращаемых должностей и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работников, перечень вакансий, предполагаемые варианты трудоустройства.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3.9.2. Работникам, получившим уведомление об увольнении по п.1 и п.2 ст.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81 ТК РФ, предоставлять свободное от работы время не менее 2-х и не более 3-х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часов в неделю для самостоятельного поиска новой работы с сохранением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заработной платы.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3.9.3. Увольнение членов Профсоюза по инициативе работодателя в связи с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ликвидацией учреждения (п. 1 ст. 81 ТК РФ) и сокращением численности или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штата (п. 2 ст. 81 ТК РФ), в том числе в связи с проведением оптимизационных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мероприятий, производить с учетом мнения профкома (ст.82 ТК РФ).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3.10. При сокращении численности или штата работников и при равной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производительности труда и квалификации преимущественное право на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оставление на работе наряду с основаниями, установленными частью 2 ст.179 ТК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РФ, имеют работники: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имеющие более длительный стаж работы в данном учреждении;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имеющие почетные звания, удостоенные ведомственными знаками отличия и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Почетными грамотами;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применяющие инновационные методы работы;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совмещающие работу с обучением, если обучение (профессиональная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подготовка, переподготовка, повышение квалификации) обусловлено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заключением дополнительного договора между работником и работодателем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или является условием трудового договора;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которым до наступления права на получение пенсии (по любым основаниям)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осталось менее двух лет;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одинокие матери и отцы, воспитывающие детей до 16 лет;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родители, имеющие ребенка – инвалида в возрасте до 18 лет;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руководитель первичной профсоюзной организации в период их избрания и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после окончания срока полномочий в течение 2-х лет;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молодые специалисты, имеющие трудовой стаж менее двух лет;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3.11. Стороны договорились, что при сокращении численности или штата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 учреждения преимущественное право в оставлении на работе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предоставляется прежде всего работникам с более высокой производительностью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труда и квалификацией. Под квалификацией понимается: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уровень образования, соответствующий профилю преподаваемых дисциплин,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опыт работы,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отсутствие действующих дисциплинарных взысканий, нарушений должностной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инструкции,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регулярное повышение квалификации работником,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результаты участия в профессиональных конкурсах.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Под более высокой квалификацией понимается наличие установленной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квалификационной категории более высокого уровня.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3.12. В целях поддержки работников, высвобождаемых из учреждения в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связи с сокращением численности или штата работников, ликвидацией или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реорганизацией учреждения, работодатель обязан предупреждать работников,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являющихся членами Профсоюза, о предстоящем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увольнении не менее чем за 3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месяца до предполагаемой даты увольнения.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3.13. При появлении новых рабочих мест, в том числе и на определенный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срок, работодатель обеспечивает приоритет в приеме на работу работников, ранее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высвобожденных из образовательного учреждения в связи с сокращением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численности или штата и добросовестно работающих в нем.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3.14. Стороны договорились, что высвобождающаяся в связи с увольнением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педагогических работников учебная нагрузка будет предлагаться прежде всего тем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педагогическим работникам, учебная нагрузка которых установлена в объёме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менее нормы часов за ставку заработной платы.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3.15. При расторжении трудового договора в связи с ликвидацией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учреждения гарантируется наряду с выходным пособием в размере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среднемесячной заработной платы, предусмотренным ст.178 ТК РФ,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дополнительное выходное пособие в размере среднемесячной заработной платы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следующим категориям: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беременным женщинам и женщинам, имеющим детей в возрасте до трех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лет,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одиноким матеря (отцам), имеющим на своем иждивении детей до 14 лет.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3.16. При увольнении в связи с выходом на пенсию или выходом на пенсию по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инвалидности, независимо от стажа работы гарантируется единовременное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материальное вознаграждение работникам, проработавшим в образовательном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учреждении длительный срок :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проработавшим в образовательном учреждении не менее 10 лет - в размере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среднемесячной заработной платы;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проработавшим в образовательном учреждении от 10 до 15 лет - в размере двух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среднемесячных заработных плат 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3.17. Порядок и размеры возмещения расходов работникам, связанных со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служебными командировками, определяются нормативными правовыми актами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органа местного самоуправления (ч.3 ст.168 ТК РФ).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3.18 Работодатель обязуется обеспечивать в установленном трудовым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законодательством порядке разработку и реализацию мер защиты персональных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данных работников, в том числе в форме принятия Положения о защите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персональных данных работников, которое является приложением №1 к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коллективному договору.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IV. ПОДГОТОВКА И ДОПОЛНИТЕЛЬНОЕ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ПРОФЕССИОНАЛЬНОЕ ОБРАЗОВАНИЕ РАБОТНИКОВ. АТТЕСТАЦИЯ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ПЕДАГОГОВ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Стороны определяют, что: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4.1. Работодатель с обязательным участием профкома определяет формы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подготовки и дополнительного профессионального образования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работников,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перечень необходимых профессий и специальностей на каждый календарный год,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включая осуществление профессиональной переподготовки и повышения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квалификации для женщин после их выхода из отпуска по уходу за ребенком, с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учетом перспектив развития образовательного учреждения и результатов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аттестации педагогических работников.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4.2. Работодатель обеспечивает реализацию права педагогических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 на профессиональное обучение (повышение квалификации) по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профилю педагогической деятельности не реже чем один раз в три года за счёт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средств учреждения.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4.3. В случае направления работника для профессионального обучения или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дополнительного профессионального образования (повышения квалификации и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профессиональной переподготовки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)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работодатель сохраняет за ним место работы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(должность), среднюю заработную плату по основному месту работы.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4.4. Работодатель предоставляет гарантии и компенсации работникам,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совмещающим работу с обучением в образовательных организациях высшего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образования и среднего профессионального образования в порядке,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предусмотренном статьями 173—177 ТК РФ.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 также, предоставляет гарантии и компенсации, предусмотренные ст.ст.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173—176 ТК РФ, работникам, получающим второе профессиональное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образование соответствующего уровня, если обучение осуществляется по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профилю деятельности образовательного учреждения по направлению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работодателя.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4.5. Аттестация педагогических работников производится в соответствии с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приказом Министерства образования и науки РФ от 7 апреля 2014 г. № 276 «Об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утверждении порядка проведения аттестации педагогических работников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организаций, осуществляющих образовательную деятельность», Отраслевым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соглашением между Управлением образования и науки Липецкой области и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Липецкой областной организацией Профсоюза работников народного образования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науки Российской Федерации и на 2015-2018 годы, в соответствии с которым</w:t>
      </w:r>
    </w:p>
    <w:p w:rsidR="00B247DC" w:rsidRDefault="00B247DC" w:rsidP="00C907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 проведении аттестации педагогических работников на первую или высшую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квалификационные категории применяются особые формы и процедуры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аттестации при рассмотрении заявлений об аттестации на ту же самую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квалификационную категорию, поданных до истечения срока ее действия, а</w:t>
      </w:r>
      <w:r w:rsidR="00C907C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именно:</w:t>
      </w:r>
    </w:p>
    <w:p w:rsidR="00B247DC" w:rsidRDefault="00B247DC" w:rsidP="009E1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4.5.1. Педагогические работники, имеющие государственные награды в</w:t>
      </w:r>
    </w:p>
    <w:p w:rsidR="00B247DC" w:rsidRDefault="00B247DC" w:rsidP="009E1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соответствующей области деятельности, награжденные Благодарностью</w:t>
      </w:r>
    </w:p>
    <w:p w:rsidR="00B247DC" w:rsidRDefault="00B247DC" w:rsidP="009E1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Президента РФ, имеющие Почетное звание «Почетный гражданин Липецкой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Области», Почетное звание «Заслуженный работник культуры Липецкой области»,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Почетное звание «Заслуженный работник образования Липецкой области»,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Знаком отличия «За заслуги перед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Липецкой областью», Юбилейной медалью «Во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славу Липецкой области», освобождаются от прохождения аттестационных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процедур при наличии подтверждающих документов (ксерокопии наградных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документов, характеристика-рекомендация руководителя с оценкой базовых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профессиональных компетенций).</w:t>
      </w:r>
    </w:p>
    <w:p w:rsidR="00B247DC" w:rsidRDefault="00B247DC" w:rsidP="009E1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4.5.2. Педагогические работники, имеющие научные степени, звания в</w:t>
      </w:r>
    </w:p>
    <w:p w:rsidR="00B247DC" w:rsidRDefault="00B247DC" w:rsidP="009E1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соответствующей области деятельности, освобождаются от прохождения</w:t>
      </w:r>
    </w:p>
    <w:p w:rsidR="00B247DC" w:rsidRDefault="00B247DC" w:rsidP="009E1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аттестационных процедур при наличии подтверждающих документов (ксерокопии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документов, характеристика-рекомендация руководителя с оценкой базовых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профессиональных компетенций).</w:t>
      </w:r>
    </w:p>
    <w:p w:rsidR="00B247DC" w:rsidRDefault="00B247DC" w:rsidP="009E1D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4.5.3. При аттестации педагогических работников на высшую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квалификационную категорию освобождаются от прохождения аттестационных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процедур при наличии подтверждающих документов (ксерокопии наградных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документов, характеристика-рекомендация руководителя с оценкой базовых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профессиональных компетенций):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победители и лауреаты профессиональных конкурсов («Воспитатель года»,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«Педагог-психолог»), проводимых на уровне Российской Федерации, а также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субъекта РФ за последние 5 лет;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победители конкурсов лучших учителей образовательных организаций,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реализующих основные образовательные программы (начального, основного,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среднего общего образования), проводимых в рамках приоритетного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национального проекта «Образование» за последние 5 лет;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обладатели поощрительных выплат в сфере образования и науки Липецкой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области (Закон Липецкой области «О поощрительных выплатах в сфере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образования и науки Липецкой области» от 24 декабря 2008 года №224-ОЗ), в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сфере культуры и искусства Липецкой области (Закон Липецкой области «О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поощрительных и социальных выплатах в сфере культуры и искусства Липецкой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области» от 24 декабря 2008 года №236-ОЗ), в сфере физической культуры и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спорта Липецкой области (Закон Липецкой области «О поощрительных выплатах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сфере физической культуры и спорта Липецкой области» от 27 марта 2009 года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№ 260-ОЗ) за последние 5 лет.</w:t>
      </w:r>
    </w:p>
    <w:p w:rsidR="00B247DC" w:rsidRDefault="00B247DC" w:rsidP="00D47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4.5.4. При аттестации педагогических работников на высшую</w:t>
      </w:r>
    </w:p>
    <w:p w:rsidR="00B247DC" w:rsidRDefault="00B247DC" w:rsidP="00D47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квалификационную категорию освобождаются от прохождения аттестационных</w:t>
      </w:r>
      <w:r w:rsidR="009E1D2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процедур, кроме предоставления аналитического отчёта, при наличии</w:t>
      </w:r>
      <w:r w:rsidR="00D47D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подтверждающих документов:</w:t>
      </w:r>
    </w:p>
    <w:p w:rsidR="00B247DC" w:rsidRDefault="00B247DC" w:rsidP="00D47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победители муниципальных профессиональных конкурсов («Воспитатель</w:t>
      </w:r>
      <w:r w:rsidR="00D47D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года», «Педагог-психолог») за последние 5 лет;</w:t>
      </w:r>
    </w:p>
    <w:p w:rsidR="00B247DC" w:rsidRDefault="00B247DC" w:rsidP="00D47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награжденные отраслевыми наградами за последние 5 лет;</w:t>
      </w:r>
    </w:p>
    <w:p w:rsidR="00B247DC" w:rsidRDefault="00B247DC" w:rsidP="00D47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награжденные Почетной грамотой администрации Липецкой области и</w:t>
      </w:r>
    </w:p>
    <w:p w:rsidR="00B247DC" w:rsidRDefault="00B247DC" w:rsidP="00D47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Липецкого областного совета депутатов, Почетной грамотой главы</w:t>
      </w:r>
    </w:p>
    <w:p w:rsidR="00B247DC" w:rsidRDefault="00B247DC" w:rsidP="00D47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администрации Липецкой области, благодарностью главы администрации</w:t>
      </w:r>
      <w:r w:rsidR="00D47D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Липецкой области за последние 5 лет.</w:t>
      </w:r>
    </w:p>
    <w:p w:rsidR="00B247DC" w:rsidRDefault="00B247DC" w:rsidP="00B679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4.5.5. При аттестации педагогических работников на первую</w:t>
      </w:r>
    </w:p>
    <w:p w:rsidR="00B247DC" w:rsidRDefault="00B247DC" w:rsidP="00B679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квалификационную категорию освобождаются от прохождения аттестационных</w:t>
      </w:r>
      <w:r w:rsidR="00D47D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процедур при наличии подтверждающих документов (ксерокопии наградных</w:t>
      </w:r>
      <w:r w:rsidR="00D47D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документов, характеристика-рекомендация руководителя с оценкой базовых</w:t>
      </w:r>
      <w:r w:rsidR="00D47D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профессиональных компетенций):</w:t>
      </w:r>
    </w:p>
    <w:p w:rsidR="00B247DC" w:rsidRDefault="00B247DC" w:rsidP="00B679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победители и лауреаты профессиональных конкурсов («Воспитатель года»,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«Педагог-психолог»), проводимых на уровне Российской Федерации, а также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субъекта РФ за последние 5 лет;</w:t>
      </w:r>
    </w:p>
    <w:p w:rsidR="00B247DC" w:rsidRDefault="00B247DC" w:rsidP="00B679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победители конкурсов лучших учителей, воспитателей образовательных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организаций, реализующих основные образовательные программы (начального,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основного, среднего общего образования), проводимых в рамках приоритетного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национального проекта «Образование» за последние 5 лет;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обладатели поощрительных выплат в сфере образования и науки Липецкой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области (Закон Липецкой области «О поощрительных выплатах в сфере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образования и науки Липецкой области» от 24 декабря 2008 года № 224-ОЗ), в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сфере культуры и искусства Липецкой области (Закон Липецкой области «О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поощрительных и социальных выплатах в сфере культуры и искусства Липецкой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области» от 24 декабря 2008 года № 236-ОЗ), в сфере физической культуры и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спорта Липецкой области (Закон Липецкой области «О поощрительных выплатах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сфере физической культуры и спорта Липецкой области» от 27 марта 2009 года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№ 260-ОЗ) за последние 5 лет;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победители муниципальных профессиональных конкурсов («Воспитатель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года», «Педагог-психолог») за последние 5 лет;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награжденные отраслевыми наградами за последние 5 лет;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награжденные Почетной грамотой администрации Липецкой области и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Липецкого областного совета депутатов, Почетной грамотой главы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администрации Липецкой области, благодарностью главы администрации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Липецкой области за последние 5 лет.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4.5.6. При аттестации педагогических работников на первую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квалификационную категорию освобождаются от прохождения аттестационных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процедур, кроме предоставления аналитического отчёта, при наличии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подтверждающих документов: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лауреаты муниципальных профессиональных конкурсов («Воспитатель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года», «Педагог-психолог») за последние 5 лет;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4.6. Работодатель обязуется: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4.6.1. Письменно предупреждать работника об истечении срока действия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квалификационной категории не позднее чем за 3 месяца.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4.6.2. Осуществлять подготовку представления на педагогического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работника для аттестации с целью подтверждения соответствия занимаемой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должности с учетом мотивированного мнения профкома.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4.6.3. Направлять педагогического работника на курсы повышения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квалификации (переподготовку) в случае его признания в результате аттестации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 представлению работодателя не соответствующим занимаемой должности, или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предоставлять по возможности другую имеющуюся работу, которую работник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может выполнять.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4.6.4. Создавать условия для прохождения педагогическими работниками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аттестации в соответствии с новым Порядком аттестации педагогических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 и по ее результатам устанавливать работникам соответствующую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полученным квалификационным категориям оплату труда со дня вынесения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решения аттестационной комиссией.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4.6.5. Включить в состав аттестационной комиссии учреждения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представителя выборного органа первичной профсоюзной организации.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4.6.6. Согласовывать с профсоюзным комитетом кандидатуры и сроки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представления педагогических работников для прохождения ими аттестации с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целью подтверждения соответствия занимаемой должности.</w:t>
      </w:r>
    </w:p>
    <w:p w:rsidR="00B247DC" w:rsidRDefault="00B247DC" w:rsidP="00B679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V. РАБОЧЕЕ ВРЕМЯ И ВРЕМЯ ОТДЫХА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5.1. Стороны пришли к соглашению о том, что в учреждении режим труда и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отдыха определяется Правилами внутреннего трудового распорядка, которые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утверждаются работодателем с учетом мнения выборного органа первичной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профсоюзной организации, а также условиями трудового договора.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5.2. В учреждении устанавливается 5-дневная рабочая неделя с двумя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выходными – суббота и воскресенье.</w:t>
      </w:r>
    </w:p>
    <w:p w:rsidR="00B247DC" w:rsidRDefault="00B247DC" w:rsidP="00B679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5.3. В соответствии с действующим законодательством (приказ</w:t>
      </w:r>
    </w:p>
    <w:p w:rsidR="00B247DC" w:rsidRDefault="00B247DC" w:rsidP="00B679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РФ от 22.12.2014г. № 1601 «О продолжительности рабочего</w:t>
      </w:r>
    </w:p>
    <w:p w:rsidR="00B247DC" w:rsidRDefault="00B247DC" w:rsidP="00B679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времени (нормах часов педагогической работы за ставку заработной платы)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педагогических работников и о порядке определения учебной нагрузки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педагогических работников, оговариваемой в трудовом договоре» для педагогов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установлена сокращённая продолжительность рабочего времени не более 36 часов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неделю за ставку заработной платы.</w:t>
      </w:r>
    </w:p>
    <w:p w:rsidR="00B247DC" w:rsidRDefault="00B247DC" w:rsidP="00B679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зависимости от должности и (или) специальности педагогических</w:t>
      </w:r>
    </w:p>
    <w:p w:rsidR="00B247DC" w:rsidRDefault="00B247DC" w:rsidP="00B679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 с учётом особенностей их труда педагогическим работникам</w:t>
      </w:r>
    </w:p>
    <w:p w:rsidR="00B247DC" w:rsidRDefault="00B247DC" w:rsidP="00B679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устанавливается следующая продолжительность рабочего времени: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воспитателям – 36 часов в неделю;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музыкальному руководителю – 24 часа в неделю;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инструктору по физической культуре – 30 часов в неделю;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педагогу - психологу – 36 часов в неделю;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учителю – логопеду - 20 часов в неделю.</w:t>
      </w:r>
    </w:p>
    <w:p w:rsidR="00B247DC" w:rsidRDefault="00B247DC" w:rsidP="00B679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5.4. Для руководителя, заместителей, работников из числа административно-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хозяйственного, учебно-вспомогательного и обслуживающего персонала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устанавливается нормальная продолжительность рабочего времени, которая не</w:t>
      </w:r>
      <w:r w:rsidR="00B6792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может превышать 40 часов в неделю.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Графики работы утверждаются руководителем учреждения и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предусматривают время начала и окончания работы, перерыв для отдыха и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питания. Графики объявляются работнику под роспись и вывешиваются на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видном месте не позже, чем за один месяц до их введения в действие.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5.5. В учреждении устанавливается: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продолжительность рабочего времени не более 35 часов в неделю с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сохранением полной оплаты труда для работников, являющихся инвалидами I или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II группы.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5.6. Стороны согласились со следующими положениями в отношении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ежегодных отпусков: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5.6.1. в каждом календарном году сотрудник имеет право на основной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оплачиваемый отпуск с сохранением места работы и среднего заработка;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5.6.2. очерёдность предоставления оплачиваемых отпусков определяется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ежегодно в соответствии с графиком отпусков, утверждённым руководителем с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учётом мнения профсоюзного комитета не позднее, чем за 2 недели до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наступления календарного года;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5.6.3. отдельным категориям работников (работникам, имеющим двух и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более детей в возрасте до 14 лет, ребёнка-инвалида в возрасте до 18 лет, одинокой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матери и отцу, имеющим одного ребёнка и более в возрасте до 14 лет) и в других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случаях, предусмотренных федеральным законодательством, ежегодно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оплачиваемый отпуск предоставляется по желанию в удобное для них время (ст.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123 ТК РФ);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5.6.4. педагогическим и определённым руководящим работникам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предоставляется ежегодный основной удлинённый оплачиваемый отпуск,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продолжительность которого установлена Постановлением Правительства РФ от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14 мая 2015 г. № 466 «О ежегодных основных удлиненных оплачиваемых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отпусках» сроком на 42 или 56 календарных дней;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5.6.5. продолжительность ежегодного основного оплачиваемого отпуска для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 педагогических работников составляет 28 календарных дней.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5.7. По соглашению между работником и работодателем ежегодный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оплачиваемый отпуск может быть разделён на части (ст. 125 ТК РФ). При этом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хотя бы одна из частей этого отпуска должна быть не менее 14 календарных дней.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Отзыв работника из отпуска допускается только с его согласия. Неиспользованная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часть отпуска должна быть предоставлена по выбору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сотрудника в удобное для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него время в течение текущего рабочего года или присоединяется к отпуску за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следующий год;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5.8. Ежегодный оплачиваемый отпуск должен быть продлён в случаях: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временной нетрудоспособности работника;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исполнения работником во время ежегодного оплачиваемого отпуска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государственных обязанностей, если для этого законом предусмотрено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освобождение его от работы.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5.9. Ежегодный отпуск за первый год работы, предоставляемый работнику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 соглашению сторон до истечения шести месяцев работы (авансом),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устанавливается полной продолжительности, определенной законодательно для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этой должности, и оплачивается в полном размере при условии, что работник не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просит предоставить ему только часть отпуска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.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5.10. Исчисление продолжительности отпуска пропорционально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проработанному времени допускается только в случае выплаты денежной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компенсации при увольнении работника. Педагогическим работникам,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проработавшим в рабочем году не менее 10 месяцев, денежная компенсация за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неиспользованный отпуск при увольнении выплачивается исходя из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законодательно установленной продолжительности отпуска.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5.11. Привлечение работников учреждения к работе в выходные и нерабочие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праздничные дни производится с письменного согласия по письменному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распоряжению работодателя в случае необходимости выполнения заранее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непредвиденных работ, от срочного выполнения которых зависит в дальнейшем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нормальная работа образовательного учреждения.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Без согласия работников допускается привлечение их к работе только в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случаях, предусмотренных частью третьей статьи 113 ТК РФ,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Работа в выходной и нерабочий праздничный день оплачивается в двойном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размере в порядке, предусмотренном ст.153 ТК РФ, либо, по желанию работника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ему может быть предоставлен другой день отдыха. В этом случае работа в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нерабочий праздничный день оплачивается в одинарном размере, а день отдыха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оплате не подлежит.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Конкретные размеры оплаты за работу в выходной или нерабочий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праздничный день устанавливаются Положением об оплате труда работников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учреждения.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5.12. В случаях, когда по условиям работы работникам не может быть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соблюдена установленная нормальная ежедневная или еженедельная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продолжительность рабочего времени, устанавливается суммированный учет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рабочего времени с продолжительностью учетного периода один месяц.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5.13. Привлечение работников учреждения к выполнению работы, не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предусмотренной трудовым договором, должностными инструкциями,</w:t>
      </w:r>
    </w:p>
    <w:p w:rsidR="00B247DC" w:rsidRDefault="00B247DC" w:rsidP="00D4115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допускается только по письменному распоряжению работодателя, с письменного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согласия работника и с дополнительной оплатой в порядке, предусмотренном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ст.151 ТК РФ.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5.14. Работодатель обязуется предоставлять ежегодный дополнительный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оплачиваемый отпуск работникам, условия труда которых на рабочих местах по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результатам специальной оценки условий труда отнесены к вредным условиям</w:t>
      </w:r>
      <w:r w:rsidR="00D411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труда либо опасным условиям труда продолжительностью 7 календарных дней: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повару;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шеф-повару;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машинисту по стирке и ремонту спецодежды.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Продолжительность ежегодного дополнительного оплачиваемого отпуска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конкретного работника устанавливается трудовым договором на основании</w:t>
      </w:r>
      <w:r w:rsidR="00576B0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данного коллективного договора.</w:t>
      </w:r>
    </w:p>
    <w:p w:rsidR="001A560E" w:rsidRDefault="001A560E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5.15.</w:t>
      </w:r>
      <w:r w:rsidRPr="001A560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Работодатель обязуется предоставлять ежегодный дополнительный оплачиваемый отпуск за ненормированный рабочий день следующим работникам:</w:t>
      </w:r>
    </w:p>
    <w:p w:rsidR="001A560E" w:rsidRDefault="001A560E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главному бухгалтеру- продолжительностью 7 календарных дней;</w:t>
      </w:r>
    </w:p>
    <w:p w:rsidR="001A560E" w:rsidRDefault="001A560E" w:rsidP="001A56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бухгалтеру -</w:t>
      </w:r>
      <w:r w:rsidRPr="001A560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продолжительностью 3 календарных дня;</w:t>
      </w:r>
    </w:p>
    <w:p w:rsidR="001A560E" w:rsidRDefault="001A560E" w:rsidP="001A56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заместителю заведующей по административно- хозяйственной части-</w:t>
      </w:r>
    </w:p>
    <w:p w:rsidR="001A560E" w:rsidRDefault="001A560E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 календарных дня.</w:t>
      </w:r>
    </w:p>
    <w:p w:rsidR="00B247DC" w:rsidRDefault="001A560E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5.16</w:t>
      </w:r>
      <w:r w:rsidR="00B247DC">
        <w:rPr>
          <w:rFonts w:ascii="TimesNewRomanPSMT" w:hAnsi="TimesNewRomanPSMT" w:cs="TimesNewRomanPSMT"/>
          <w:color w:val="000000"/>
          <w:sz w:val="28"/>
          <w:szCs w:val="28"/>
        </w:rPr>
        <w:t>. Работодатель обязуется (при наличии средств экономии фонда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заработной платы) предоставлять работнику по его письменному заявлению</w:t>
      </w:r>
      <w:r w:rsidR="00576B0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отпуск с сохранением заработной платы в следующих случаях: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 рождении ребенка в семье – 3 дня;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связи с переездом на новое место жительство – 3 дня;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для проводов детей в армию - 3 дня;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случае свадьбы работника (детей работников) – 3 дня;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 похороны близких родственников – 3 дня;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председателю первичной профсоюзной организации – 3 дня;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работающим пенсионерам - до 14-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дней;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работающим инвалидам – до 60 –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дней;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родителям, имеющим детей-первоклассников – 1 сентября;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родственникам военнослужащих, погибших или умерших вследствие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ранения, контузии, увечий, полученных при исполнении обязательной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военной службы, либо в следствие заболевания, связанного с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прохождением военной службы – до 14-ти дней.</w:t>
      </w:r>
    </w:p>
    <w:p w:rsidR="00B247DC" w:rsidRDefault="001A560E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5.17</w:t>
      </w:r>
      <w:r w:rsidR="00B247DC">
        <w:rPr>
          <w:rFonts w:ascii="TimesNewRomanPSMT" w:hAnsi="TimesNewRomanPSMT" w:cs="TimesNewRomanPSMT"/>
          <w:color w:val="000000"/>
          <w:sz w:val="28"/>
          <w:szCs w:val="28"/>
        </w:rPr>
        <w:t>. Нерабочими праздничными днями в Российской Федерации в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соответствии со ст. 112 ТК РФ являются: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- 1,2,3,4,5,6 и 8 января – Новогодние каникулы.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- 7 января – Рождество Христово.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- 23 февраля – День защитника Отечества.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- 8 марта – Международный женский день.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- 1 мая – Праздник Весны и Труда.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- 9 мая – День Победы.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- 12 июня – День России.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- 4 ноября – День народного единства.</w:t>
      </w:r>
    </w:p>
    <w:p w:rsidR="00B247DC" w:rsidRDefault="001A560E" w:rsidP="001A56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5.18</w:t>
      </w:r>
      <w:r w:rsidR="00B247DC">
        <w:rPr>
          <w:rFonts w:ascii="TimesNewRomanPSMT" w:hAnsi="TimesNewRomanPSMT" w:cs="TimesNewRomanPSMT"/>
          <w:color w:val="000000"/>
          <w:sz w:val="28"/>
          <w:szCs w:val="28"/>
        </w:rPr>
        <w:t>. Продолжительность рабочего дня или смены, непосредственно</w:t>
      </w:r>
    </w:p>
    <w:p w:rsidR="00B247DC" w:rsidRDefault="00B247DC" w:rsidP="001A56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предшествующих нерабочему праздничному дню, уменьшается на один час. На</w:t>
      </w:r>
      <w:r w:rsidR="000D222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отдельных видах работ, где невозможно уменьшение продолжительности смены,</w:t>
      </w:r>
      <w:r w:rsidR="001A560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переработка компенсируется </w:t>
      </w:r>
      <w:r w:rsidR="001A560E">
        <w:rPr>
          <w:rFonts w:ascii="TimesNewRomanPSMT" w:hAnsi="TimesNewRomanPSMT" w:cs="TimesNewRomanPSMT"/>
          <w:color w:val="000000"/>
          <w:sz w:val="28"/>
          <w:szCs w:val="28"/>
        </w:rPr>
        <w:t>пр</w:t>
      </w:r>
      <w:r>
        <w:rPr>
          <w:rFonts w:ascii="TimesNewRomanPSMT" w:hAnsi="TimesNewRomanPSMT" w:cs="TimesNewRomanPSMT"/>
          <w:color w:val="000000"/>
          <w:sz w:val="28"/>
          <w:szCs w:val="28"/>
        </w:rPr>
        <w:t>едоставлением дополнительного времени отдыха</w:t>
      </w:r>
      <w:r w:rsidR="000D222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(один час).</w:t>
      </w:r>
    </w:p>
    <w:p w:rsidR="00B247DC" w:rsidRDefault="001A560E" w:rsidP="001A56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5.19</w:t>
      </w:r>
      <w:r w:rsidR="00B247DC">
        <w:rPr>
          <w:rFonts w:ascii="TimesNewRomanPSMT" w:hAnsi="TimesNewRomanPSMT" w:cs="TimesNewRomanPSMT"/>
          <w:color w:val="000000"/>
          <w:sz w:val="28"/>
          <w:szCs w:val="28"/>
        </w:rPr>
        <w:t>. Педагогическим работникам не реже чем через каждые 10 лет</w:t>
      </w:r>
    </w:p>
    <w:p w:rsidR="00B247DC" w:rsidRDefault="00B247DC" w:rsidP="001A560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непрерывной педагогической работы гарантируется длительный отпуск сроком до</w:t>
      </w:r>
      <w:r w:rsidR="000D222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одного года в порядке, определённом действующим законодательством (подпункт</w:t>
      </w:r>
      <w:r w:rsidR="000D222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4 пункта 5 статьи 47 Федерального Закона «Об образовании в Российской</w:t>
      </w:r>
      <w:r w:rsidR="000D222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Федерации»).</w:t>
      </w:r>
    </w:p>
    <w:p w:rsidR="00B247DC" w:rsidRDefault="001A560E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5.20</w:t>
      </w:r>
      <w:r w:rsidR="00B247DC">
        <w:rPr>
          <w:rFonts w:ascii="TimesNewRomanPSMT" w:hAnsi="TimesNewRomanPSMT" w:cs="TimesNewRomanPSMT"/>
          <w:color w:val="000000"/>
          <w:sz w:val="28"/>
          <w:szCs w:val="28"/>
        </w:rPr>
        <w:t>. При наличии у работника путевки на санаторно-курортное лечение по</w:t>
      </w:r>
      <w:r w:rsidR="000D222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247DC">
        <w:rPr>
          <w:rFonts w:ascii="TimesNewRomanPSMT" w:hAnsi="TimesNewRomanPSMT" w:cs="TimesNewRomanPSMT"/>
          <w:color w:val="000000"/>
          <w:sz w:val="28"/>
          <w:szCs w:val="28"/>
        </w:rPr>
        <w:t>медицинским показаниям работодатель предоставляет работнику ежегодный</w:t>
      </w:r>
      <w:r w:rsidR="000D222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247DC">
        <w:rPr>
          <w:rFonts w:ascii="TimesNewRomanPSMT" w:hAnsi="TimesNewRomanPSMT" w:cs="TimesNewRomanPSMT"/>
          <w:color w:val="000000"/>
          <w:sz w:val="28"/>
          <w:szCs w:val="28"/>
        </w:rPr>
        <w:t>оплачиваемый отпуск (часть отпуска) вне графика отпусков.</w:t>
      </w:r>
    </w:p>
    <w:p w:rsidR="00B247DC" w:rsidRDefault="00B247DC" w:rsidP="00A667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VI. ОПЛАТА И НОРМИРОВАНИЕ ТРУДА</w:t>
      </w:r>
    </w:p>
    <w:p w:rsidR="00B247DC" w:rsidRDefault="00B247DC" w:rsidP="00A667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целях повышения социального статуса работников образования, престижа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педагогической профессии стороны договорились приоритетным направлением на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период действия коллективного договора считать неуклонное повышение и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улучшение условий оплаты труда работников учреждения, в том числе проведение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своевременной индексации их заработной платы, осуществление мер по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недопущению задолженности по заработной плате.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6.1. Система оплаты труда работников учреждения устанавливается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настоящим коллективным договором, локальными нормативными актами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учреждения в соответствии с законодательством Российской Федерации, законами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иными нормативными правовыми актами Липецкой области, нормативными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правовыми актами органа местного самоуправления.</w:t>
      </w:r>
    </w:p>
    <w:p w:rsidR="00B247DC" w:rsidRDefault="00B247DC" w:rsidP="00A667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6.2. Оплата труда работников осуществляется в соответствии с установленной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учреждении системой оплаты труда на основании Положения об оплате труда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работников 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Муниципального дошкольного образовательного учреждения детский сад комбинированного  вида №116 г. Липецка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утверждаемым работодателем по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согласованию с профкомом (Приложение № 2).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Экономия по фонду оплаты труда направляется в стимулирующую часть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фонда оплаты труда, что предусматривается Положением об оплате труда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работников.</w:t>
      </w:r>
    </w:p>
    <w:p w:rsidR="00B247DC" w:rsidRDefault="00B247DC" w:rsidP="00A667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 наличии средств работникам учреждения может оказываться</w:t>
      </w:r>
    </w:p>
    <w:p w:rsidR="00A66704" w:rsidRDefault="00B247DC" w:rsidP="00A667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материальная помощь. Размер материальной помощи определен в Положении об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оплате труда работников 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>Муниципального дошкольного образовательного учреждения детский сад комбинированного  вида №116 г. Липецка</w:t>
      </w:r>
    </w:p>
    <w:p w:rsidR="00B247DC" w:rsidRDefault="00B247DC" w:rsidP="00A667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6.3. Работодатель обеспечивает в качестве минимальной гарантии оплату труда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учреждении минимальную заработную плату, установленную для работников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бюджетной сферы Липецкой области соглашением о минимальной заработной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плате на соответствующий календарный год.</w:t>
      </w:r>
    </w:p>
    <w:p w:rsidR="00B247DC" w:rsidRDefault="00B247DC" w:rsidP="00A667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6.4. При изменении системы, условий, порядка и размеров оплаты труда</w:t>
      </w:r>
    </w:p>
    <w:p w:rsidR="00B247DC" w:rsidRDefault="00B247DC" w:rsidP="00A667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заработная плата работников учреждения (без учета премий и иных</w:t>
      </w:r>
    </w:p>
    <w:p w:rsidR="00B247DC" w:rsidRDefault="00B247DC" w:rsidP="00A667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стимулирующих выплат) не может быть ниже заработной платы (без учета премий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иных стимулирующих выплат), выплачиваемой до этих изменений, при условии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сохранения объема должностных обязанностей работников и выполнения ими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 той же квалификации.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6.5. В Положении об оплате труда работников учреждения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предусматриваются фиксированные размеры окладов (должностных окладов),ставок заработной платы применительно к соответствующим профессиональным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квалификационным группам и квалификационным уровням профессиональных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квалификационных групп, а также доплаты и надбавки компенсационного</w:t>
      </w:r>
      <w:r w:rsidR="00A6670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характера, выплаты стимулирующего характера (включая премии).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6.6. Заработная плата выплачивается работникам за текущий месяц не реже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чем каждые полмесяца в денежной форме или по заявлению работника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перечисляется на личный счёт работника в ПАО «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Липецккомбанке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».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Днями выплаты заработной платы являются: 04 и 19 числа каждого месяца.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 совпадении дня выплаты с выходным или нерабочим праздничным днем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выплата заработной платы производится накануне этого дня.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6.7. Работодатель ежемесячно при выплате заработной платы работнику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обязан выдать расчетный листок с указанием: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составных частей заработной платы, причитающейся ему за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соответствующий период,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размеров иных сумм, начисленных работнику, в том числе денежной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компенсации за нарушение работодателем установленного срока соответственно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выплаты заработной платы, отпуска, выплат при увольнении и (или) других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выплат, причитающихся работнику,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размеров и оснований произведенных удержаний,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общей денежной сумме, подлежащей выплате.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расчетных листках каждого работника отражаются суммы начисленных в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его пользу страховых взносов в Пенсионный фонд РФ за соответствующий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период. Форма расчетного листка утверждается работодателем с учетом мнения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профкома.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6.8. В случае задержки выплаты заработной платы на срок более 15дней или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выплаты заработной платы не в полном объёме работник имеет право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приостановить работу на весь период до выплаты задержанной сумму, известив об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этом работодателя в письменной форме.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6.9. При нарушении установленного срока выплаты заработной платы,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оплаты отпуска, выплат при увольнении и других выплат, причитающихся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работнику, в том числе в случае приостановки работы ему 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>в</w:t>
      </w:r>
      <w:r>
        <w:rPr>
          <w:rFonts w:ascii="TimesNewRomanPSMT" w:hAnsi="TimesNewRomanPSMT" w:cs="TimesNewRomanPSMT"/>
          <w:color w:val="000000"/>
          <w:sz w:val="28"/>
          <w:szCs w:val="28"/>
        </w:rPr>
        <w:t>ыплачивается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денежная компенсация в размере одного процента от невыплаченных в срок сумм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 каждый день задержки, начиная со следующего дня после установленного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срока выплаты заработной платы, других выплат по день фактического расчёта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включительно. (размер выплачиваемой работнику денежной компенсации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определяется коллективным договором, но не ниже одной трехсотой действующей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это время ставки рефинансирования Центрального банка РФ (ст. 236 ТК РФ).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6.10. В случаях, когда размер оплаты труда работника зависит от стажа,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образования, квалификационной категории, государственных наград и (или)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ведомственных знаков отличия, право на его изменение возникает в следующие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сроки: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 увеличении стажа непрерывной работы, педагогической работы,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выслуги лет - со дня достижения 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>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оответствующего стажа, если 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>д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окументы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находятся в учреждении, или со дня представления документа о стаже, дающем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право на соответствующие выплаты;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 получении образования или восстановлении документов об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образовании - со дня представления соответствующего документа;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 присвоении квалификационной категории - со дня вынесения решения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аттестационной комиссией;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 присвоении почетного звания, награждения ведомственными знаками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отличия - со дня присвоения, награждения.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 наступлении у работника права на изменение размера оплаты труда в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период пребывания в ежегодном или ином отпуске, в период его временной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нетрудоспособности, а также в другие периоды, в течение которых за ним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сохраняется средняя заработная плата, изменение размера оплаты его труда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осуществляется по окончании указанных периодов.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6.11. Оплата труда работников, занятых на работах с вредными и (или)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опасными условиями труда, производится по результатам аттестации рабочих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мест или специальной оценки условий труда в повышенном размере по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сравнению с тарифными ставками (окладами), установленными для различных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видов работ с нормальными условиями труда. При этом минимальный размер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повышения оплаты труда работникам, занятым на таких работах, не может быть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менее 4% тарифной ставки (оклада), установленной для работ с нормальными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условиями труда.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Работодатель с учетом мнения профкома устанавливает конкретные размеры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доплат, которые определяются в зависимости от продолжительности работы в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неблагоприятных условиях труда.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Установленные работнику размеры и (или) условия повышенной оплаты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труда на тяжелых работах, работах с вредными и опасными и иными особыми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условиями труда не могут быть отменены без проведения специальной оценки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условий труда при определении полного соответствия рабочего места, на котором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выполняется работа, требованиям безопасности.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6.12. В учреждении каждый час работы в ночное время (в период с 22 часов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вечера до 6 часов утра) оплачивается в повышенном размере не ниже 35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процентов часовой ставки (оклада).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6.13. Стороны договорились производить оплату труда педагогических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 с учетом имеющейся квалификационной категории за выполнение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дополнительной педагогической работы по должности с другим наименованием,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 которой не установлена квалификационная категория, в случаях,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предусмотренных в приложении № 3 к областному отраслевому Соглашению на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2015-18 годы, если по выполняемой работе совпадают профили работы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(деятельности) и работа носит временный характер, в соответствии с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утвержденной отраслевой системой оплаты труда.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Должность, по которой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установлена квалификационная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категория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Должность, по которой рекомендуется при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оплате труда учитывать квалификационную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категорию, установленную по должности,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указанной в графе 11 2</w:t>
      </w:r>
    </w:p>
    <w:p w:rsidR="00B148A9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Учитель; преподаватель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Воспитатель;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педагог дополнительного образования (при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совпадении профиля кружка, направления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дополнительной работы профилю работы по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основной должности)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Старший воспитатель;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воспитатель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Воспитатель;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старший воспитатель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Руководитель физического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воспитания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Инструктор по физической культуре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Учитель-дефектолог, учитель-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логопед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Учитель-логопед;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воспитатель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Учитель (при выполнении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учебной (преподавательской)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работы по учебным предметам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(образовательным программам)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области искусств)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Музыкальный руководитель;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Старший тренер-преподаватель;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тренер-преподаватель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Инструктор по физической культуре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Педагог-психолог Воспитатель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6.14. В целях материальной поддержки педагогических работников, у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которых в период нахождения в отпуске по уходу за ребенком до исполнения им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возраста трех лет истек срок действия квалификационной категории, стороны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договорились предусматривать выплаты стимулирующего характера,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позволяющие сохранить прежний размер заработной платы этого работника до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ухода в отпуск на период подготовки к аттестации и ее прохождения, но не более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чем на один год после выхода из указанного отпуска.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6.15. В случае истечения у педагогического работника срока действия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квалификационной категории за один год до наступления права для назначения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трудовой пенсии сохранять на этот период оплату труда с учетом имевшейся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квалификационной категории.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6.16. В случае истечения срока действия квалификационной категории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после подачи работником заявления в аттестационную комиссию у него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сохраняется оплату труда с учетом имевшейся квалификационной категории до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принятия аттестационной комиссией решения об установлении (отказе в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установлении) квалификационной категории.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6.17. При разработке положения об оплате труда работников учреждения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стороны учитывают: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обеспечение зависимости заработной платы каждого работника от его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квалификации, сложности выполняемой работы, количества и качества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затраченного труда без ограничения ее максимальным размером;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обеспечение равной оплаты за труд равной ценности;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формирование размеров окладов (должностных окладов), ставок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заработной платы по квалификационным уровням профессиональных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квалификационных групп, не допуская установление различных размеров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окладов (должностных окладов), ставок заработной платы по должностям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 с одинаковой квалификацией, выполняющих одинаковую трудовую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функцию;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закрепление существенной дифференциации в размерах оплаты труда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педагогических работников, имеющих квалификационные категории,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установленные по результатам аттестации;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установление повышающих коэффициентов к должностным окладам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(ставкам заработной платы) педагогическим работникам за наличие первой - 0,1 и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высшей от 0,25 до 0,35 квалификационных категорий, установленных по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результатам аттестации, в том числе с учетом категорий работников,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закрепленных в таб.1.1 Положения «Об оплате труда работников муниципальных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учреждений города Липецка» от 24.02.2015 г. N 955;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направление бюджетных средств из фонда оплаты труда учреждений,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преимущественно на увеличение размеров окладов (должностных окладов),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ставок заработной платы работников.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6.18. При разработке и утверждении в учреждении показателей и критериев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эффективности работы в целях осуществления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стимулирования качественного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труда работников учитываются следующие основные принципы: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размер вознаграждения работника должен определяться на основе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объективной оценки результатов его труда (принцип объективности);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работник должен знать, какое вознаграждение он получит в зависимости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 результатов своего труда (принцип предсказуемости);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вознаграждение должно быть адекватно трудовому вкладу каждого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работника в результат деятельности всего учреждения, его опыту 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уровнюквалификации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(принцип адекватности);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вознаграждение должно следовать за достижением результата (принцип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своевременности);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правила определения вознаграждения должны быть понятны каждому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работнику (принцип справедливости);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принятие решений о выплатах и их размерах должны осуществляться по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согласованию с выборным органом первичной профсоюзной организации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(принцип прозрачности).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6.19. В целях повышения имиджа учреждения, а также за выполнение</w:t>
      </w:r>
    </w:p>
    <w:p w:rsidR="00B247DC" w:rsidRDefault="00B247DC" w:rsidP="00B148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общественно значимых функций по представительству и защите социально-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трудовых прав и интересов работников, участие в управлении учреждением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предусматривать в положении об оплате труда работников учреждения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стимулирующую надбавку председателю первичной профсоюзной организации в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размере от 10% до 20% должностного оклада (ставки заработной платы) в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зависимости от количества членов Профсоюза в учреждении: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не менее 10% должностного оклада (ставки заработной платы), где охват</w:t>
      </w:r>
      <w:r w:rsidR="00B148A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профсоюзным членством составляет до 50%;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- 15% должностного оклада (ставки заработной платы), где охват профсоюзным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членством составляет от 50-70%;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20% должностного оклада (ставки заработной платы), где охват профсоюзным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членством составляет свыше 70% от численности работников учреждения.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6.20. Стороны договорились, что на заработную плату работников,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осуществляющих работу на условиях внутреннего и внешнего совместительства,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работников, замещающих отсутствующих педагогических работников, в том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числе на условиях почасовой оплаты за фактически отработанное время,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 из числа административно-управленческого и учебно-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вспомогательного персонала, ведущих педагогическую работу, начисляются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соответствующие компенсационные и стимулирующие выплаты (при условии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экономии стимулирующего фонда).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6.21. Стороны договорились сохранять за работниками, участвовавшими в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забастовке из-за невыполнения условий данного коллективного договора по вине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работодателя заработную плату в полном размере.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6.22. Стороны договорились сохранять за работниками, участвова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>в</w:t>
      </w:r>
      <w:r>
        <w:rPr>
          <w:rFonts w:ascii="TimesNewRomanPSMT" w:hAnsi="TimesNewRomanPSMT" w:cs="TimesNewRomanPSMT"/>
          <w:color w:val="000000"/>
          <w:sz w:val="28"/>
          <w:szCs w:val="28"/>
        </w:rPr>
        <w:t>шими в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забастовке из-за невыполнения условий данного коллективного договора по вине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работодателя заработную плату в полном размере.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6.23. Время простоя по вине работодателя оплачивается в размере не ниже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средней заработной платы работника, в т.ч. при временном закрытии организации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 инициативе органов управления образованием или учредителя.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Время простоя не по вине работодателя и работника оплачивается в размере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 менее двух третей среднего заработка, рассчитанного пропорционально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времени простоя. Время простоя по вине работника не оплачивается.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6.24. Стороны исходят из того, что штаты учреждения формируются с учетом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установленной предельной наполняемости групп. За фактическое превышение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количества воспитанников в группе устанавливается доплата, как это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предусмотрено при расширении зоны обслуживания или увеличении объема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выполняемой работы (ст. 151 ТК РФ) - по соглашению сторон трудового договора.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6.25. При рассмотрении вопросов принятия и (или) изменения локальных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нормативных актов по вопросам оплаты труда стороны обязуются исходить из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необходимости применения демократических процедур при оценке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эффективности работы различных категорий работников для принятия решения об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установлении им выплат стимулирующего характера.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Стороны исходят из необходимости создания соответствующей комиссии с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участием профсоюзного комитета, а также использования других форм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реализации демократических процедур в целях создания и оценки механизма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стимулирования качественного труда работников с учётом основных принципов,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предусмотренных пунктами 4.3.2. и 4.4. областного отраслевого Соглашения на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2015-18 годы.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6.26. Система нормирования труда в учреждении определяется работодателем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 согласованию с профсоюзным комитетом на основании типовых норм труда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для однородных (межотраслевых, отраслевых, профессиональных и иных норм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труда, включая нормы времени, нормы выработки, нормативы численности,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типовые (рекомендуемые) штатные нормативы, нормы обслуживания) и другие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типовые нормы, утверждаемые в порядке, установленном законодательством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6.27. Пересмотр норм труда допускается в порядке, установленном трудовым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законодательством, по мере совершенствования или внедрения новой техники,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технологии и проведения организационных либо иных мероприятий,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обеспечивающих рост эффективности труда.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6.28. О введении новых норм труда работники должны быть извещены в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письменной форме не позднее чем за два месяца.</w:t>
      </w:r>
    </w:p>
    <w:p w:rsidR="00421C32" w:rsidRDefault="00421C32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lastRenderedPageBreak/>
        <w:t>VII. ОХРАНА ТРУДА И ЗДОРОВЬЯ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Для реализации права работников на здоровые и безопасные условия труда,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внедрение современных средств безопасности труда, предупреждающих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производственный травматизм и возникновение профессиональных заболеваний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заключается соглашение по охране труда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7. Работодатель: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7.1. Обеспечивает безопасные и здоровые условия труда при проведении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образовательного процесса.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7.2. Совместно с профкомом разрабатывает ежегодное соглашение по охране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труда, включающее организационные и технические мероприятия по охране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труда, затраты на выполнение каждого мероприятия, срок его выполнения,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должностное лицо, ответственное за его выполнение.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7.3. Использует возможность возврата части страховых взносов (до 20%) на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предупредительные меры по улучшению условий и охраны труда, предупреждению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производственного травматизма в соответствии с приказом Министерства труда и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социальной защиты РФ от 10 декабря 2012 г. № 580н.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7.4. Проводит обучение по охране труда и проверку знаний требований охраны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труда работников учреждения не реже 1 раза в три года.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7.5. Обеспечивает проверку знаний работников учреждения по охране труда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 началу учебного года.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7.6. Обеспечивает наличие правил, инструкций, журналов инструктажа и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других обязательных материалов на рабочих местах.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7.7. Разрабатывает и утверждает инструкции по охране труда по видам работ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профессиям в соответствии со штатным расписанием и согласовывает их с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профкомом.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7.8. Обеспечивает проведение в установленном порядке работ по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специальной оценке условий труда на рабочих местах.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7.9. Предоставляет гарантии и компенсации работникам, занятым на работах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 вредными и (или) опасными условиями труда в соответствии с Трудовым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кодексом РФ, иными нормативными правовыми актами, содержащими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государственные нормативные требования охраны труда.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7.10. Обеспечивает работников сертифицированной спецодеждой и другими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средствами индивидуальной защиты (СИЗ), смывающими и обезвреживающими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средствами в соответствии с установленными нормами.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7.11. При численности работников учреждения более 50 человек вводит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должность специалиста по охране труда. При численности работников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учреждения менее 50 человек устанавливает стимулирующую надбавку (не менее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30% от ставки заработной платы, оклада) работнику учреждения, на которого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приказом руководителя возложены обязанности ответственного за состояние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охраны труда учреждения.</w:t>
      </w:r>
    </w:p>
    <w:p w:rsidR="00B247DC" w:rsidRDefault="00B247DC" w:rsidP="00421C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7.12. Обеспечивает за счет средств учреждения прохождение работниками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обязательных предварительных (при поступлении на работу), регулярных (в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течение трудовой деятельности) медицинских осмотров, профессиональной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гигиенической подготовки и аттестации с сохранением за ними места работы и</w:t>
      </w:r>
      <w:r w:rsidR="00421C3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среднего заработка на время прохождения указанных медицинских осмотров.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7.13. Обеспечивает установленный санитарными нормами тепловой режим в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помещениях.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7.14. Проводит своевременное расследование несчастных случаев на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производстве в соответствии с действующим законодательством и ведет их учет.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7.15. Предусматривает выплату денежной компенсации семье работника,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погибшего в результате несчастного на производстве, в размере трех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среднемесячных заработных плат погибшего работника.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7.16. Обеспечивает соблюдение работниками требований, правил и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инструкций по охране труда.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7.17. Создает на паритетной основе совместно с профкомом комиссию по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охране труда для осуществления контроля за состоянием условий и охраны труда,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выполнением соглашения по охране труда.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7.18. Оказывает содействие техническим (главным техническим)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инспекторам труда Профсоюза, членам комиссий по охране труда,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уполномоченным (доверенным лицам) по охране труда в проведении контроля за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состоянием охраны труда в учреждении. В случае выявления ими нарушения прав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 на здоровые и безопасные условия труда принимает меры к их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устранению.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7.19. Оборудует кабинет по охране труда и технике безопасности (по мере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возможности).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Работники обязуются: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7.20. Соблюдать требования охраны труда, установленные законами и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иными нормативными правовыми актами, а также правилами и инструкциями по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охране труда.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7.21. Проходить обучение безопасным методам и приемам выполнения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работ, оказанию первой помощи при несчастных случаях на производстве,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инструктаж по охране труда, проверку знаний требований охраны труда.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7.22. Проходить обязательные предварительные при поступлении на работу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периодические медицинские осмотры за счет средств работодателя.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7.23. Правильно применять средства индивидуальной и коллективной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защиты.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7.24. Извещать немедленно руководителя, заместителя руководителя либо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руководителя структурного подразделения о любой ситуации, угрожающей жизни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 здоровью людей, о каждом несчастном случае,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происшедшем на производстве,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или об ухудшении состояния своего здоровья во время работы, в том числе о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проявлении признаков острого профессионального заболевания (отравления).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7.25. Работник имеет право отказаться от выполнения работы в случае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возникновения на рабочем месте ситуации, угрожающей жизни и здоровью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работника, а также при не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обеспечении необходимыми средствами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индивидуальной и коллективной защиты до устранения выявленных нарушений с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сохранением за это время средней заработной платы.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Профсоюзный комитет: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7.26. Осуществляет контроль за соблюдением законодательства по охране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труда со стороны администрации учреждения.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7.27. Контролирует своевременную, в соответствии с установленными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нормами, выдачу работникам спецодежды, средств индивидуальной защиты,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моющих средств.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7.28. Избирает уполномоченных по охране труда.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7.29. Принимает участие в создании и работе комиссии по охране труда.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7.30. Принимает участие в расследовании несчастных случаев на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производстве с работниками учреждения.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7.31. Обращается к работодателю с предложением о привлечении к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ответственности лиц, виновных в нарушении требований охраны труда.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7.32. Принимает участие в рассмотрении трудовых споров, связанных с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нарушением законодательства об охране труда, обязательств, предусмотренных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коллективным договором.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7.33. В случае грубых нарушений требований охраны труда (отсутствие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нормальной освещенности и вентиляции, низкая температура в помещениях,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повышенный шум и т.д.) требует от администрации приостановления работ до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устранения выявленных нарушений. Приостановка работ осуществляется после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официального уведомления администрации.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7.34. Стороны согласились с тем, что уполномоченным профкома по охране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труда устанавливается стимулирующая выплата в размере 5% от должностного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оклада за активную работу по общественному контролю за безопасными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условиями труда работников учреждения.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VIII. СОЦИАЛЬНЫЕ ГАРАНТИИ И МЕРЫ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СОЦИАЛЬНОЙ ПОДДЕРЖКИ РАБОТНИКОВ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8. Стороны договорились осуществлять меры социальной поддержки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 учреждения: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8.1. Работникам учреждения при выходе на пенсию или на пенсию по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инвалидности, независимо от стажа работы выплачивается единовременное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материальное вознаграждение работникам, проработавшим в образовательном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учреждении длительный срок :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- проработавшим в образовательном учреждении не менее 10 лет - в размере до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среднемесячной заработной платы (при наличии средств экономии фонда оплаты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труда);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проработавшим в образовательном учреждении от 10 до 15 лет - в размере до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двух среднемесячных заработных плат (при наличии средств экономии фонда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оплаты труда);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8.2. Работники учреждения освобождаются от платы за содержание детей в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дошкольном образовательном учреждении (вариант для детских садов):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100% - родителю ребенка, посещающего муниципальное дошкольное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образовательное учреждение города Липецка, являющемуся работником детского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сада, относящемуся к категории технического или младшего обслуживающего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персонала;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8.3. Работнику, имеющему детей-инвалидов в возрасте до 18 лет,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предоставляются 4 дополнительных оплачиваемых Фондом социального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страхования выходных дня в месяц, предусмотренных законодательством (не в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счет свободного дня работника). Оплата замещения этого работника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осуществляется за счет фонда оплаты труда учреждения.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8.4. Выплачивать дополнительное выходное пособие в размере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среднемесячной заработной платы одиноким матерям (отцам), имеющим на своем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иждивении детей до 14 лет, беременным женщинам и женщинам, имеющим детей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возрасте до трех лет, при расторжении с ними трудового договора в связи с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ликвидацией учреждения наряду с выходным пособием в размере среднемесячной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заработной платы, предусмотренным ст. 178 ТК РФ.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8.5.Оказывать материальную помощь работникам в случаях проведения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платных операций, приобретения дорогостоящих лекарственных препаратов (на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основании заявления работника).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8.6. Осуществлять мероприятия по организации отдыха работников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учреждения и членов их семей.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8.7. Создать условия для организации питания работников, оборудовать для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них комнату отдыха и личной гигиены (по мере возможности, при наличии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свободной площади в здании).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8.8.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Профком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оказывает возможную финансовую помощь больным с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хроническими и тяжёлыми формами заболеваний для частичной оплаты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дорогостоящих лекарственных препаратов и оплаты проезда к месту проведения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операций за пределами Липецкой области.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Выделяет из профсоюзного бюджета средства согласно смете профсоюзных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расходов по направлениям: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оказание материальной помощи,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организация оздоровления,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организация работы с детьми работников,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- организация спортивной работы среди работников учреждения,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поддержка мероприятий для ветеранов войны и труда,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организация культурно-массовых мероприятий,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социальные программы для членов Профсоюза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8.9.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Работодатель: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 обращению профкома предоставляет по согласованию в установленном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порядке бесплатно во внеурочное время спортивные залы, площадки и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спортивный инвентарь для проведения спортивно-оздоровительных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мероприятий с работниками учреждения;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по заявкам профкома предоставляет в установленном порядке бесплатно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актовый зал и другие приспособленные помещения для подготовки и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проведения культурных и иных общественно значимых мероприятий для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 учреждения и членов их семей.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8.10.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Работодатель и профком обязуются: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Ежегодно, по окончании финансового года, информировать работников, в т.ч.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 общем собрании (конференции), на заседаниях профкома, о расходовании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бюджетных средств за прошедший год и о бюджетном финансировании на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предстоящий финансовый год, а также об использовании средств,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направляемых на социальные нужды работников.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IХ. ПОДДЕРЖКА МОЛОДЫХ СПЕЦИАЛИСТОВ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9.1. Статус молодого специалиста возникает у выпускника учреждения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профессионального образования, впервые приступившего к трудовой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деятельности, со дня заключения им трудового договора с образовательным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учреждением по основному месту работы.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Статус молодого специалиста действует в течение пяти лет.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Молодым специалистом также признается работник, находящийся в трудовых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отношениях с работодателем и впервые приступивший к работе в педагогической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должности после окончания учреждения высшего или среднего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профессионального образования.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Статус молодого специалиста может быть продлен до 6 лет в следующих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случаях: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призыв на военную службу или направление на заменяющую ее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альтернативную гражданскую службу;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переход работника в другое образовательное учреждение;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нахождение в отпуске по беременности и родам, а также по уходу за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ребенком до достижения им возраста трех лет;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9.2.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Стороны определяют следующие приоритетные направления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совместной деятельности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 осуществлению поддержки молодых специалистов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их закреплению в образовательном учреждении: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создание необходимых условий труда молодым педагогам, включая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обеспечение оснащённости рабочего места современными оргтехникой и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лицензионным программными продуктами;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- закрепление наставников за молодыми педагогами в первый год их работы в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учреждении из числа наиболее опытных и профессиональных педагогических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работников с установлением наставникам доплаты за работу с молодыми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педагогами в размере 5 % к ставке заработной платы (окладу);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обеспечение реальной правовой и социальной защищенности молодых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педагогов (бесплатная юридическая помощь по трудовым и социальным вопросам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 др.);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организация необходимых психологических тренингов, встреч со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специалистами в области методической и профсоюзной работы, семинаров,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«круглых столов» по конкретным молодёжным проблемам 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тп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.;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развитие творческой активности молодёжи, содействие участию молодых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педагогов в мероприятиях по формированию позитивного имиджа и повышению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социального статуса молодых педагогов, в различных профессиональных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конкурсах («Дебют», «Воспитатель года» и т.п.);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активизация и поддержка молодёжного досуга, физкультурно-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оздоровительной и спортивной работы;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активное обучение и постоянное совершенствование подготовки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молодёжного профсоюзного актива с использованием образовательных и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информационных технологий, специальных молодёжных образовательных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проектов при участии работодателя.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содействуют успешному прохождению аттестации молодых специалистов.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проводят работу по упорядочению режима работы молодых учителей и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воспитателей с целью создания условий для их успешной психолого-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педагогической адаптации, высвобождения времени для профессионального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роста.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9.3. Работодатель: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9.3.1. В целях социальной поддержки молодых специалистов (при условии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экономии стимулирующего фонда) им выплачивается разовое пособие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(подъёмные) в размере 10 тысяч рублей в течение первого месяца работы, при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условии поступления на работу в учреждение, в соответствии с полученной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специальностью, до конца года, в котором окончено учреждение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профессионального образования.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9.3.2. Устанавливает педагогическим работникам, закончившим учреждения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высшего и (или) среднего профессионального образования, имеющим полную (не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менее ставки) учебную (педагогическую) нагрузку и приступившим к работе в год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окончания обучения единовременную стимулирующую выплату (при условии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экономии стимулирующего фонда) в размере 10 тысяч рублей в течение первых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трёх лет работы при условии полностью отработанного года.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9.3.3. В целях закрепления и профессионального роста молодым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специалистам ежемесячно в течение первых пяти лет работы после окончания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учреждений высшего и (или) среднего профессионального образования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выплачивает стимулирующую надбавку в размере не менее 50 % от ставки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заработной платы, оклада (должностного оклада).</w:t>
      </w:r>
    </w:p>
    <w:p w:rsidR="00B247DC" w:rsidRDefault="00B247DC" w:rsidP="00CF727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9.3.4. Ежегодно выделяет материальную помощь молодым специалистам в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размере 5 тысяч рублей (по результатам работы и по согласованию с ПК ДОУ).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Х. ГАРАНТИИ ПРОФСОЮЗНОЙ ДЕЯТЕЛЬНОСТИ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 В целях создания условий для эффективной деятельности первичной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профсоюзной организации и её выборных органов в соответствии с Трудовым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кодексом Российской Федерации, Федеральным законом «О профессиональных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союзах, их правах и гарантиях деятельности», иными федеральными законами и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нормативными правовыми актами Липецкой области, соглашениями, настоящим</w:t>
      </w:r>
      <w:r w:rsidR="00CF727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коллективным договором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работодатель: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10.1. Включает по поручению работников представителей профкома в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состав членов коллегиальных органов управления учреждением.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10.2. Предоставляет профкому помещения как для постоянной работы, так и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для проведения заседаний, собраний, конференций, приобретения и хранения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документов, а также предоставляет возможность размещения информации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профкома в доступном для всех работников месте.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10.3. Предоставляет профкому в бесплатное пользование необходимые для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его деятельности оборудование, средства связи, компьютерную и оргтехнику.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10.4. Осуществляет техническое обслуживание оргтехники и компьютеров,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множительной техники, необходимой для деятельности профкома, а также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осуществляет хозяйственное содержание, ремонт, отопление, освещение, уборку и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охрану помещения, выделенного профкому для постоянной работы.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10.5. Способствует осуществлению правовыми и техническими инспекторами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труда обкома (горкома) Профсоюза, в том числе внештатными, контроля за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соблюдением трудового законодательства в учреждении в соответствии с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действующим законодательством и Положениями об инспекциях.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10.6. Предоставляет профкому в пределах компетентности, (не нарушая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Положения о персональных данных) по его запросу информацию, сведения и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разъяснения по вопросам условий труда, заработной платы и другим социально-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экономическим вопросам.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10.7. Обеспечивает ежемесячное и бесплатное перечисление членских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профсоюзных взносов из заработной платы работников на счет профсоюзной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организации. Перечисление средств производится в полном объеме с расчётного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счета учреждения одновременно с выдачей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банком средств на заработную плату в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соответствии с платёжными поручениями учреждения.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10.8. Освобождает от основной работы с сохранением среднего заработка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для выполнения общественных обязанностей в интересах коллектива, в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создаваемых в учреждении комитетах (комиссиях), членов профкома,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уполномоченных по охране труда профкома, председателя первичной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профсоюзной организации.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10.9. Освобождает от работы с сохранением среднего заработка членов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профкома на время участия в работе съездов, семинаров, конференций, пленумов,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президиумов, краткосрочной профсоюзной учебы, собраний, созываемых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Профсоюзом.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10.10. Увольнение по основаниям, предусмотренным пунктом 2, 3 или 5 части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1 статьи 81 Трудового кодекса РФ, председателя выборного органа первичной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профсоюзной организации и его заместителей, не освобожденных от основной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работы, производит в порядке установленным ст.374 Трудового кодекса РФ.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10.11. Признавая работу на выборной должности председателя первичной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профсоюзной организации и в составе профкома значимой, устанавливает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ежемесячную стимулирующую надбавку из фонда оплаты труда за личный вклад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общие результаты деятельности учреждения, участие в подготовке и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организации социально-значимых мероприятий и др. в размере стимулирующую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надбавку председателю первичной профсоюзной организации в размере от 10% до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20% должностного оклада (ставки заработной платы) в зависимости от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количества членов Профсоюза в учреждении: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не менее 10% должностного оклада (ставки заработной платы ), где охват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профсоюзным членством составляет до 50%;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- 15% должностного оклада (ставки заработной платы), где охват профсоюзным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членством составляет от 50-70%;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- 20% должностного оклада (ставки заработной платы), где охват профсоюзным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членством составляет свыше 70% от численности работников учреждения.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10.12.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Стороны подтверждают: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члены профкома, участвующие в коллективных переговорах, в период их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ведения не могут быть без предварительного согласия профкома подвергнуты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дисциплинарному взысканию, переведены на другую работу или уволены по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инициативе работодателя, за исключением случаев расторжения трудового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договора за совершение проступка, за который в соответствии с ТК РФ, иными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федеральными законами предусмотрено увольнение с работы (часть 3 статьи 39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ТК РФ);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- члены выборного органа первичной профсоюзной организации включаются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 состав комиссий образовательной организации по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тарификации, аттестации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педагогических работников, специальной оценке рабочих мест, охране труда,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социальному страхованию;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10.12.1. Ходатайствуют о присвоении почетных званий, представлении к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государственным наградам выборных профсоюзных работников и актива, а также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совместно принимают решения об их награждении ведомственными знаками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отличия.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10.12.2. Принимают необходимые меры по недопущению вмешательства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органа управления образованием, представителей работодателя в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практическую деятельность профсоюзной организации и профкома,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затрудняющего осуществление ими уставных задач.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XI. КОНТРОЛЬ ЗА ВЫПОЛНЕНИЕМ КОЛЛЕКТИВНОГО ДОГОВОРА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11.1. Контроль за выполнением настоящего коллективного договора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осуществляется сторонами и их представителями, городской организации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Профсоюза.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11.2. Информация о выполнении коллективного договора ежегодно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рассматривается на общем собрании работников учреждения и представляется в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выборный орган территориальной профсоюзной организации 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>–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городскую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организацию Профсоюза и департамент образования города Липецка.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11.3. Представители сторон несут ответственность за уклонение от</w:t>
      </w:r>
    </w:p>
    <w:p w:rsidR="00B247DC" w:rsidRDefault="00B247DC" w:rsidP="001D496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участия в коллективных переговорах по заключению, изменению коллективного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договора, непредставление информации, необходимой для ведения коллективных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переговоров и осуществления контроля за соблюдением положений коллективного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договора, нарушение или невыполнение обязательств, предусмотренных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коллективным договором, другие противоправные действия (бездействие) в</w:t>
      </w:r>
      <w:r w:rsidR="001D496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соответствии с действующим законодательством.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11.4. Стороны пришли к согласию, что в период действия коллективного</w:t>
      </w:r>
    </w:p>
    <w:p w:rsidR="00B247DC" w:rsidRDefault="00B247DC" w:rsidP="00B247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договора все возникающие разногласия и конфликты принимаются и</w:t>
      </w:r>
    </w:p>
    <w:p w:rsidR="00B247DC" w:rsidRDefault="00B247DC" w:rsidP="00B247DC">
      <w:r>
        <w:rPr>
          <w:rFonts w:ascii="TimesNewRomanPSMT" w:hAnsi="TimesNewRomanPSMT" w:cs="TimesNewRomanPSMT"/>
          <w:color w:val="000000"/>
          <w:sz w:val="28"/>
          <w:szCs w:val="28"/>
        </w:rPr>
        <w:t>рассматриваются в 15-тидневный срок.__</w:t>
      </w:r>
    </w:p>
    <w:sectPr w:rsidR="00B247DC" w:rsidSect="00B247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47DC"/>
    <w:rsid w:val="000A7499"/>
    <w:rsid w:val="000D2225"/>
    <w:rsid w:val="001A560E"/>
    <w:rsid w:val="001D4966"/>
    <w:rsid w:val="00242424"/>
    <w:rsid w:val="00421C32"/>
    <w:rsid w:val="004C4777"/>
    <w:rsid w:val="004D387F"/>
    <w:rsid w:val="00576B00"/>
    <w:rsid w:val="009E1D22"/>
    <w:rsid w:val="00A66704"/>
    <w:rsid w:val="00B148A9"/>
    <w:rsid w:val="00B247DC"/>
    <w:rsid w:val="00B6792E"/>
    <w:rsid w:val="00C907C4"/>
    <w:rsid w:val="00CF727E"/>
    <w:rsid w:val="00D41157"/>
    <w:rsid w:val="00D47D44"/>
    <w:rsid w:val="00E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FBF3-F25D-4FEC-90F6-0D47D0B1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37</Pages>
  <Words>12566</Words>
  <Characters>71628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№24</Company>
  <LinksUpToDate>false</LinksUpToDate>
  <CharactersWithSpaces>84026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Таня</cp:lastModifiedBy>
  <cp:revision>8</cp:revision>
  <dcterms:created xsi:type="dcterms:W3CDTF">2016-08-29T09:29:00Z</dcterms:created>
  <dcterms:modified xsi:type="dcterms:W3CDTF">2016-10-11T11:33:00Z</dcterms:modified>
</cp:coreProperties>
</file>