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86480"/>
            <wp:effectExtent l="0" t="0" r="0" b="0"/>
            <wp:docPr id="1" name="Рисунок 1" descr="C:\Users\user\AppData\Local\Microsoft\Windows\INetCache\Content.Word\Untitled.FR11.pdf9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Untitled.FR11.pdf99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B7" w:rsidRDefault="003469B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727"/>
            <wp:effectExtent l="0" t="0" r="0" b="0"/>
            <wp:docPr id="2" name="Рисунок 2" descr="C:\Users\user\AppData\Local\Microsoft\Windows\INetCache\Content.Word\Untitled.FR11.pdf9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Untitled.FR11.pdf99-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9B7" w:rsidRDefault="003469B7" w:rsidP="0034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69B7" w:rsidRDefault="003469B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4427" w:rsidRDefault="00BC442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3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BC4427" w:rsidRDefault="006F4DB3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ДОУ № </w:t>
      </w:r>
      <w:r w:rsidR="003A1ED9">
        <w:rPr>
          <w:rFonts w:ascii="Times New Roman" w:eastAsia="Calibri" w:hAnsi="Times New Roman" w:cs="Times New Roman"/>
          <w:sz w:val="28"/>
          <w:szCs w:val="28"/>
        </w:rPr>
        <w:t xml:space="preserve">116 </w:t>
      </w:r>
      <w:r w:rsidR="00BC4427">
        <w:rPr>
          <w:rFonts w:ascii="Times New Roman" w:eastAsia="Calibri" w:hAnsi="Times New Roman" w:cs="Times New Roman"/>
          <w:sz w:val="28"/>
          <w:szCs w:val="28"/>
        </w:rPr>
        <w:t>г. Липецка</w:t>
      </w:r>
    </w:p>
    <w:p w:rsidR="00E032FE" w:rsidRPr="00E032FE" w:rsidRDefault="00E032FE" w:rsidP="00E03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32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8B4CA7">
        <w:rPr>
          <w:rFonts w:ascii="Times New Roman" w:eastAsia="Calibri" w:hAnsi="Times New Roman" w:cs="Times New Roman"/>
          <w:sz w:val="28"/>
          <w:szCs w:val="28"/>
        </w:rPr>
        <w:t>17.01.2019 № 72</w:t>
      </w:r>
    </w:p>
    <w:p w:rsidR="00BC4427" w:rsidRDefault="00BC442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4427" w:rsidRDefault="00BC442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4427" w:rsidRPr="00DE6A7C" w:rsidRDefault="00BC4427" w:rsidP="00BC4427">
      <w:pPr>
        <w:spacing w:after="15" w:line="268" w:lineRule="auto"/>
        <w:ind w:left="4689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spacing w:after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tabs>
          <w:tab w:val="center" w:pos="4874"/>
        </w:tabs>
        <w:spacing w:after="3" w:line="271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Инструкция </w:t>
      </w:r>
    </w:p>
    <w:p w:rsidR="00BC4427" w:rsidRPr="00B811B2" w:rsidRDefault="00B811B2" w:rsidP="00BC4427">
      <w:pPr>
        <w:spacing w:after="15" w:line="268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1B2">
        <w:rPr>
          <w:rFonts w:ascii="Times New Roman" w:eastAsia="Calibri" w:hAnsi="Times New Roman" w:cs="Times New Roman"/>
          <w:b/>
          <w:sz w:val="28"/>
          <w:szCs w:val="28"/>
        </w:rPr>
        <w:t>ИОТ- 064</w:t>
      </w:r>
      <w:r w:rsidR="003A1ED9">
        <w:rPr>
          <w:rFonts w:ascii="Times New Roman" w:eastAsia="Calibri" w:hAnsi="Times New Roman" w:cs="Times New Roman"/>
          <w:b/>
          <w:sz w:val="28"/>
          <w:szCs w:val="28"/>
        </w:rPr>
        <w:t xml:space="preserve"> -2018 </w:t>
      </w:r>
      <w:r w:rsidR="00BC4427" w:rsidRPr="00B811B2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BC4427" w:rsidRPr="00DE6A7C" w:rsidRDefault="00BC4427" w:rsidP="00D2001B">
      <w:pPr>
        <w:spacing w:after="3" w:line="271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Оказание необходимой помощи инвалидам и лицам с ограниченными возможностями здоровья, </w:t>
      </w:r>
      <w:proofErr w:type="gramStart"/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посещающих  </w:t>
      </w:r>
      <w:r w:rsidR="00D20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</w:t>
      </w:r>
      <w:proofErr w:type="gramEnd"/>
      <w:r w:rsidR="00D20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№</w:t>
      </w:r>
      <w:r w:rsidR="003A1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</w:t>
      </w: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.Липецка</w:t>
      </w:r>
    </w:p>
    <w:p w:rsidR="00BC4427" w:rsidRPr="00DE6A7C" w:rsidRDefault="00BC4427" w:rsidP="00D2001B">
      <w:pPr>
        <w:spacing w:after="25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numPr>
          <w:ilvl w:val="0"/>
          <w:numId w:val="1"/>
        </w:numPr>
        <w:spacing w:after="3" w:line="271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Общие</w:t>
      </w:r>
      <w:proofErr w:type="spellEnd"/>
      <w:r w:rsidR="003A1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положения</w:t>
      </w:r>
      <w:proofErr w:type="spellEnd"/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1.Настоящая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инструкция разработана для Муниципального бюджетного дошкольног</w:t>
      </w:r>
      <w:r w:rsidR="003A1ED9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образовательного учреждения №116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г.Липецка  (далее — Учреждение) в целях реализации Федерального закона от 24.11.1995 № 181-ФЗ "О социальной защите инвалидов в Российской Федерации" Правительство РФ, органы исполнительной власти субъектов РФ согласно ч.1 ст.15. 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  с ограниченными возможностями здоровья – лицо, имеющее физические и (или) психические недостатки.  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1.3.Настоящая Инструкция разработана в целях:  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Недопустимости дискриминации в </w:t>
      </w:r>
      <w:proofErr w:type="gram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 по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 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sz w:val="28"/>
          <w:szCs w:val="28"/>
        </w:rPr>
        <w:t>-Реализации прав воспитанника инвалида и с ограниченными возможностями здоровья на получение образования и воспитания  и социальной адаптации в условиях Учреждения.</w:t>
      </w:r>
    </w:p>
    <w:p w:rsidR="00BC4427" w:rsidRPr="00DE6A7C" w:rsidRDefault="00BC4427" w:rsidP="00BC4427">
      <w:pPr>
        <w:spacing w:after="3" w:line="271" w:lineRule="auto"/>
        <w:ind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sz w:val="28"/>
          <w:szCs w:val="28"/>
        </w:rPr>
        <w:t xml:space="preserve">-  Реализации </w:t>
      </w:r>
      <w:proofErr w:type="gramStart"/>
      <w:r w:rsidRPr="00DE6A7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 и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с ограниченными возможностями з</w:t>
      </w:r>
      <w:r w:rsidR="003A1ED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 посещающих  ДОУ  № 116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.Липецка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427" w:rsidRPr="00DE6A7C" w:rsidRDefault="00BC4427" w:rsidP="00BC4427">
      <w:pPr>
        <w:spacing w:after="25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1.4.Настоящая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Инструкция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обязательна 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исполнения всеми 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 Учреждения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1.5.В соответствии с настоящей Инструкцией сотрудники проходят инструктаж и обучение по вопросам, связанным с обеспечением доступности для инвалидов и лиц с огранич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возможностями здоровья (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далее- лиц с ОВЗ) объектов и услуг Учреждения, в том числе с участием персонала </w:t>
      </w:r>
      <w:r w:rsidRPr="00DE6A7C">
        <w:rPr>
          <w:rFonts w:ascii="Times New Roman" w:eastAsia="Times New Roman" w:hAnsi="Times New Roman" w:cs="Times New Roman"/>
          <w:sz w:val="28"/>
          <w:szCs w:val="28"/>
        </w:rPr>
        <w:t>(с оказанием помощи на объектах в преодолении барьеров и сопровождении инвалида или лица с ОВЗ).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1.6.Инструктаж и обучение сотрудников проводится ответственным лицом, назначенным приказом заведующей. </w:t>
      </w:r>
    </w:p>
    <w:p w:rsidR="00BC4427" w:rsidRPr="00DE6A7C" w:rsidRDefault="00BC4427" w:rsidP="00BC44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proofErr w:type="gram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7.Для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работы по инструктажу и обучению сотрудников по вопросам доступности объектов и услуг Учреждения для инвалидов и лиц с ОВЗ ведётся «Журнал учёта проведения инструктажа сотрудников по вопросам доступности объектов и услуг </w:t>
      </w:r>
      <w:r w:rsidR="00D2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A1ED9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г.Липецка  инвалидам и лицам с ограниченными возможностями здоровья» (далее - Журнал). </w:t>
      </w:r>
    </w:p>
    <w:p w:rsidR="00BC4427" w:rsidRPr="00DE6A7C" w:rsidRDefault="00BC4427" w:rsidP="00BC4427">
      <w:pPr>
        <w:spacing w:after="15" w:line="268" w:lineRule="auto"/>
        <w:ind w:left="10" w:right="6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2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E6A7C">
        <w:rPr>
          <w:rFonts w:ascii="Times New Roman" w:eastAsia="Times New Roman" w:hAnsi="Times New Roman" w:cs="Times New Roman"/>
          <w:sz w:val="28"/>
          <w:szCs w:val="28"/>
        </w:rPr>
        <w:t xml:space="preserve">8.Допуск к работе вновь принятых работников Учреждения осуществляется после прохождения инструктажа по вопросам доступности  объектов и услуг Учреждения инвалидам и лицам с ОВЗ. </w:t>
      </w:r>
    </w:p>
    <w:p w:rsidR="00BC4427" w:rsidRPr="00DE6A7C" w:rsidRDefault="00BC4427" w:rsidP="00BC4427">
      <w:pPr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keepNext/>
        <w:keepLines/>
        <w:spacing w:after="13" w:line="271" w:lineRule="auto"/>
        <w:ind w:left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</w:t>
      </w: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ПРАВИЛА ЭТИКЕТА ПРИ ОБЩЕНИИ С ИНВАЛИДАМИ И ЛИЦАМИ С ОГРАНИЧЕННЫМИ ВОЗМОЖНОСТЯМИ ЗДОРОВЬЯ </w:t>
      </w: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Для обеспечения доступа инвалидов и лиц с ОВЗ к услугам Учреждения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2.1.1. 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</w:t>
      </w:r>
      <w:proofErr w:type="gram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с себе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2.1.4. Обращаться к инвалиду или лицу с ОВЗ рекомендуется: к ребёнку по имени, взрослому человеку: по имени-отчеству и на «Вы».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2.1.5. 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2.1.6.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2.1.7. 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лица.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2.1.8. 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2.1.9. Рекомендуется заранее показать детям инвалидам или с ОВЗ, где находится санузел для данной категории лиц, что поможет ему быстрее адаптироваться на объекте Учреждения. </w:t>
      </w: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D200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ВЗАИМОДЕЙСТВИЯ С РАЗЛИЧНЫМИ ГРУППАМИ ИНВАЛИДОВ И ЛИЦ С ОГРАНИЧЕННЫМИ ВОЗМОЖНОСТЯМИ ЗДОРОВЬЯ </w:t>
      </w:r>
    </w:p>
    <w:p w:rsidR="00BC4427" w:rsidRPr="00DE6A7C" w:rsidRDefault="00BC4427" w:rsidP="00BC4427">
      <w:pPr>
        <w:spacing w:after="31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spacing w:after="3" w:line="271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Лица, испытывающие трудности при передвижении.  </w:t>
      </w:r>
    </w:p>
    <w:p w:rsidR="00BC4427" w:rsidRPr="00DE6A7C" w:rsidRDefault="00BC4427" w:rsidP="00D2001B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общении с указанной группой лиц следует уведомить о наличии на объектах Учреждения определенного специального оборудования для инвалидов и лиц с ОВЗ и возможности пользоваться им. Сотрудники обязаны встретить, вежливо объяснить где находиться нужный объект инвалиду, убедиться в доступности прохода куда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Лица, испытывающие затруднения в речи.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Сотрудники должны говорить с данной группой лиц спокойно, терпеливо, дружелюбно и не поддаваться на возможные речевые провокации.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случае, если фраза не понятна, рекомендуется попросить собеседника повторить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Учреждение - написать, напечатать; ребёнку -  показать жестами.  </w:t>
      </w:r>
    </w:p>
    <w:p w:rsidR="00BC4427" w:rsidRPr="00DE6A7C" w:rsidRDefault="00BC4427" w:rsidP="00BC4427">
      <w:pPr>
        <w:spacing w:after="3" w:line="271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Лица с задержкой в развитии и проблемами общения.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 </w:t>
      </w:r>
    </w:p>
    <w:p w:rsidR="00BC4427" w:rsidRPr="00DE6A7C" w:rsidRDefault="00BC4427" w:rsidP="00BC4427">
      <w:pPr>
        <w:spacing w:after="3" w:line="271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 Лица, имеющие нарушение зрения.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 лиц. В первую очередь рекомендуется спросить лицо с нарушением зрения,  куда он следует,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Учреждения без резких 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движений, не делать рывков. Если лицо с нарушением зрения отказалось от помощи в сопровождении по объекту Учреждения, при этом сотрудник заметил, что указанное лицо сбилось с маршрута, сотрудник обязан подойти и помочь лицу выбраться на нужный путь. Сотрудники обязаны поставить в известность лицо с нарушением зрения о наличии на объекте Учреждения информационных табличек, изготовленных с использованием шрифта Брайля. Для ориентации лица с нарушением зрения на объекте Учреждения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 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-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  </w:t>
      </w:r>
    </w:p>
    <w:p w:rsidR="00BC4427" w:rsidRPr="00DE6A7C" w:rsidRDefault="00BC4427" w:rsidP="00BC4427">
      <w:pPr>
        <w:spacing w:after="3" w:line="271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 Лица, имеющие нарушение слуха.  </w:t>
      </w:r>
    </w:p>
    <w:p w:rsidR="00BC4427" w:rsidRPr="00DE6A7C" w:rsidRDefault="00BC4427" w:rsidP="00BC4427">
      <w:pPr>
        <w:spacing w:after="15" w:line="268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Лицо с нарушением слуха должно иметь возможность следить за выражением лица собеседника. 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</w:t>
      </w:r>
      <w:proofErr w:type="gram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следует максимально четко</w:t>
      </w:r>
      <w:proofErr w:type="gram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</w:t>
      </w:r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лиц возможно использовать язык жестов, выражение лица и телодвижения для пояснения смысла сказанного. Если общение происходит через </w:t>
      </w:r>
      <w:proofErr w:type="spellStart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DE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помнить, что обращаться надо непосредственно к собеседнику, а не к переводчику.  </w:t>
      </w: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BC4427" w:rsidRPr="00DE6A7C" w:rsidRDefault="00BC4427" w:rsidP="00BC44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01CA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C4427" w:rsidRDefault="003A1ED9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ДОУ № 116</w:t>
      </w:r>
      <w:r w:rsidR="00BC4427">
        <w:rPr>
          <w:rFonts w:ascii="Times New Roman" w:eastAsia="Calibri" w:hAnsi="Times New Roman" w:cs="Times New Roman"/>
          <w:sz w:val="28"/>
          <w:szCs w:val="28"/>
        </w:rPr>
        <w:t xml:space="preserve"> г. Липецка</w:t>
      </w:r>
    </w:p>
    <w:p w:rsidR="008B4CA7" w:rsidRPr="00E032FE" w:rsidRDefault="008B4CA7" w:rsidP="008B4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32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17.01.2019 № 72</w:t>
      </w:r>
    </w:p>
    <w:p w:rsidR="00BC4427" w:rsidRDefault="00BC4427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CA8">
        <w:rPr>
          <w:rFonts w:ascii="Times New Roman" w:hAnsi="Times New Roman" w:cs="Times New Roman"/>
          <w:b/>
          <w:bCs/>
          <w:sz w:val="28"/>
          <w:szCs w:val="28"/>
        </w:rPr>
        <w:t>Журнал учёта проведения инструктажа персонала по вопросам, связанным с обеспечением доступности для инвалидов объектов и услуг.</w:t>
      </w: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4"/>
        <w:gridCol w:w="835"/>
        <w:gridCol w:w="969"/>
        <w:gridCol w:w="835"/>
        <w:gridCol w:w="990"/>
        <w:gridCol w:w="1507"/>
        <w:gridCol w:w="851"/>
        <w:gridCol w:w="899"/>
        <w:gridCol w:w="976"/>
        <w:gridCol w:w="1101"/>
      </w:tblGrid>
      <w:tr w:rsidR="00BC4427" w:rsidTr="00170DE8">
        <w:trPr>
          <w:cantSplit/>
          <w:trHeight w:val="3239"/>
        </w:trPr>
        <w:tc>
          <w:tcPr>
            <w:tcW w:w="784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835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Дата инструктажа</w:t>
            </w:r>
          </w:p>
        </w:tc>
        <w:tc>
          <w:tcPr>
            <w:tcW w:w="969" w:type="dxa"/>
            <w:textDirection w:val="btLr"/>
          </w:tcPr>
          <w:p w:rsidR="00BC4427" w:rsidRPr="00AE429C" w:rsidRDefault="00BC4427" w:rsidP="00170DE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</w:p>
        </w:tc>
        <w:tc>
          <w:tcPr>
            <w:tcW w:w="835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90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(должность) инструктируемого </w:t>
            </w:r>
          </w:p>
        </w:tc>
        <w:tc>
          <w:tcPr>
            <w:tcW w:w="1507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Вид инструктажа (первичный/повторный), в т.ч. на рабочем месте, внеплановый</w:t>
            </w:r>
          </w:p>
        </w:tc>
        <w:tc>
          <w:tcPr>
            <w:tcW w:w="851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Причина внепланового инструктажа</w:t>
            </w:r>
          </w:p>
        </w:tc>
        <w:tc>
          <w:tcPr>
            <w:tcW w:w="899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Ф.И.О. должность инструктирующего</w:t>
            </w:r>
          </w:p>
        </w:tc>
        <w:tc>
          <w:tcPr>
            <w:tcW w:w="976" w:type="dxa"/>
            <w:textDirection w:val="btLr"/>
          </w:tcPr>
          <w:p w:rsidR="00BC4427" w:rsidRPr="00AE429C" w:rsidRDefault="00BC4427" w:rsidP="00170DE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Подпись </w:t>
            </w:r>
          </w:p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</w:p>
        </w:tc>
        <w:tc>
          <w:tcPr>
            <w:tcW w:w="1101" w:type="dxa"/>
            <w:textDirection w:val="btLr"/>
          </w:tcPr>
          <w:p w:rsidR="00BC4427" w:rsidRPr="00AE429C" w:rsidRDefault="00BC4427" w:rsidP="00170DE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9C">
              <w:rPr>
                <w:rFonts w:ascii="Times New Roman" w:hAnsi="Times New Roman" w:cs="Times New Roman"/>
                <w:sz w:val="28"/>
                <w:szCs w:val="28"/>
              </w:rPr>
              <w:t>Подпись инструктирующего</w:t>
            </w: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784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C4427" w:rsidRDefault="00BC4427" w:rsidP="001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427" w:rsidRPr="00D4548E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D454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C4427" w:rsidRDefault="003A1ED9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ДОУ № 116</w:t>
      </w:r>
      <w:r w:rsidR="00BC4427">
        <w:rPr>
          <w:rFonts w:ascii="Times New Roman" w:eastAsia="Calibri" w:hAnsi="Times New Roman" w:cs="Times New Roman"/>
          <w:sz w:val="28"/>
          <w:szCs w:val="28"/>
        </w:rPr>
        <w:t xml:space="preserve"> г. Липецка</w:t>
      </w:r>
    </w:p>
    <w:p w:rsidR="008B4CA7" w:rsidRPr="00E032FE" w:rsidRDefault="008B4CA7" w:rsidP="008B4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32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17.01.2019 № 72</w:t>
      </w:r>
    </w:p>
    <w:p w:rsidR="008B4CA7" w:rsidRDefault="008B4CA7" w:rsidP="00BC44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8E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организации обследования и паспортизации объекта социальной инфраструктуры 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A1ED9">
        <w:rPr>
          <w:rFonts w:ascii="Times New Roman" w:hAnsi="Times New Roman" w:cs="Times New Roman"/>
          <w:b/>
          <w:bCs/>
          <w:sz w:val="28"/>
          <w:szCs w:val="28"/>
        </w:rPr>
        <w:t>116</w:t>
      </w: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401"/>
        <w:gridCol w:w="3379"/>
        <w:gridCol w:w="2677"/>
      </w:tblGrid>
      <w:tr w:rsidR="00BC4427" w:rsidTr="00170DE8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</w:tblGrid>
            <w:tr w:rsidR="00BC4427" w:rsidRPr="00D4548E" w:rsidTr="00170DE8">
              <w:trPr>
                <w:trHeight w:val="110"/>
              </w:trPr>
              <w:tc>
                <w:tcPr>
                  <w:tcW w:w="0" w:type="auto"/>
                </w:tcPr>
                <w:p w:rsidR="00BC4427" w:rsidRPr="00D4548E" w:rsidRDefault="00BC4427" w:rsidP="00170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454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№п/п </w:t>
                  </w:r>
                </w:p>
              </w:tc>
            </w:tr>
          </w:tbl>
          <w:p w:rsidR="00BC4427" w:rsidRPr="00EA3B0B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4427" w:rsidRPr="00EA3B0B" w:rsidRDefault="00BC4427" w:rsidP="00170D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комиссии </w:t>
            </w:r>
          </w:p>
          <w:p w:rsidR="00BC4427" w:rsidRPr="00EA3B0B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4427" w:rsidRPr="00EA3B0B" w:rsidRDefault="00BC4427" w:rsidP="00170D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членов комиссии </w:t>
            </w:r>
          </w:p>
          <w:p w:rsidR="00BC4427" w:rsidRPr="00EA3B0B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BC4427" w:rsidRPr="00EA3B0B" w:rsidRDefault="00BC4427" w:rsidP="00170D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  <w:p w:rsidR="00BC4427" w:rsidRPr="00EA3B0B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27" w:rsidTr="00170DE8">
        <w:tc>
          <w:tcPr>
            <w:tcW w:w="846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BC4427" w:rsidRDefault="003A1ED9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687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C4427" w:rsidTr="00170DE8">
        <w:tc>
          <w:tcPr>
            <w:tcW w:w="846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</w:tcPr>
          <w:p w:rsidR="00BC4427" w:rsidRPr="00E032FE" w:rsidRDefault="003A1ED9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687" w:type="dxa"/>
          </w:tcPr>
          <w:p w:rsidR="00BC4427" w:rsidRPr="00E032FE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F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C4427" w:rsidRPr="00E032FE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FE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</w:tr>
      <w:tr w:rsidR="00E032FE" w:rsidTr="00170DE8">
        <w:tc>
          <w:tcPr>
            <w:tcW w:w="846" w:type="dxa"/>
          </w:tcPr>
          <w:p w:rsidR="00E032FE" w:rsidRDefault="00E032FE" w:rsidP="00E0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032FE" w:rsidRDefault="00E032FE" w:rsidP="00E0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2FE" w:rsidRPr="00E032FE" w:rsidRDefault="003A1ED9" w:rsidP="00E0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Надежда Ивановна</w:t>
            </w:r>
          </w:p>
        </w:tc>
        <w:tc>
          <w:tcPr>
            <w:tcW w:w="2687" w:type="dxa"/>
          </w:tcPr>
          <w:p w:rsidR="00E032FE" w:rsidRPr="00E032FE" w:rsidRDefault="003A1ED9" w:rsidP="00E0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32FE" w:rsidRPr="00E032FE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хозяйством</w:t>
            </w:r>
          </w:p>
        </w:tc>
      </w:tr>
      <w:tr w:rsidR="00BC4427" w:rsidTr="00170DE8">
        <w:tc>
          <w:tcPr>
            <w:tcW w:w="846" w:type="dxa"/>
          </w:tcPr>
          <w:p w:rsidR="00BC4427" w:rsidRDefault="009338BD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4427" w:rsidRDefault="003A1ED9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Наталья Владимировна</w:t>
            </w:r>
          </w:p>
        </w:tc>
        <w:tc>
          <w:tcPr>
            <w:tcW w:w="2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1"/>
            </w:tblGrid>
            <w:tr w:rsidR="00BC4427" w:rsidRPr="00EF1B57" w:rsidTr="00170DE8">
              <w:trPr>
                <w:trHeight w:val="575"/>
              </w:trPr>
              <w:tc>
                <w:tcPr>
                  <w:tcW w:w="0" w:type="auto"/>
                </w:tcPr>
                <w:p w:rsidR="00BC4427" w:rsidRPr="00EF1B57" w:rsidRDefault="00BC4427" w:rsidP="00170D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Pr="00EF1B5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редседатель первичной профсоюзной организации</w:t>
                  </w:r>
                </w:p>
              </w:tc>
            </w:tr>
          </w:tbl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2FE" w:rsidRDefault="00E032FE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2FE" w:rsidRDefault="00E032FE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Pr="00D4548E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C4427" w:rsidRDefault="00675448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ДОУ №</w:t>
      </w:r>
      <w:r w:rsidR="003A1ED9">
        <w:rPr>
          <w:rFonts w:ascii="Times New Roman" w:eastAsia="Calibri" w:hAnsi="Times New Roman" w:cs="Times New Roman"/>
          <w:sz w:val="28"/>
          <w:szCs w:val="28"/>
        </w:rPr>
        <w:t xml:space="preserve">116 </w:t>
      </w:r>
      <w:r w:rsidR="00BC4427">
        <w:rPr>
          <w:rFonts w:ascii="Times New Roman" w:eastAsia="Calibri" w:hAnsi="Times New Roman" w:cs="Times New Roman"/>
          <w:sz w:val="28"/>
          <w:szCs w:val="28"/>
        </w:rPr>
        <w:t>г. Липецка</w:t>
      </w:r>
    </w:p>
    <w:p w:rsidR="008B4CA7" w:rsidRPr="00E032FE" w:rsidRDefault="008B4CA7" w:rsidP="008B4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32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17.01.2019 № 72</w:t>
      </w:r>
    </w:p>
    <w:p w:rsidR="00BC4427" w:rsidRPr="00675448" w:rsidRDefault="00BC4427" w:rsidP="00BC4427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4427" w:rsidRDefault="00BC4427" w:rsidP="00BC4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92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0"/>
      </w:tblGrid>
      <w:tr w:rsidR="00BC4427" w:rsidRPr="00334D2B" w:rsidTr="00170DE8">
        <w:trPr>
          <w:trHeight w:val="197"/>
        </w:trPr>
        <w:tc>
          <w:tcPr>
            <w:tcW w:w="222" w:type="dxa"/>
          </w:tcPr>
          <w:p w:rsidR="00BC4427" w:rsidRPr="00334D2B" w:rsidRDefault="00BC4427" w:rsidP="00170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C4427" w:rsidRPr="00334D2B" w:rsidRDefault="00BC4427" w:rsidP="00170DE8">
            <w:pPr>
              <w:tabs>
                <w:tab w:val="num" w:pos="-1080"/>
              </w:tabs>
              <w:ind w:right="-123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C4427" w:rsidRDefault="00BC4427" w:rsidP="00BC442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C4427" w:rsidRDefault="00BC4427" w:rsidP="00BC442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проведению обследования и паспортизации объектов</w:t>
      </w:r>
    </w:p>
    <w:p w:rsidR="00BC4427" w:rsidRDefault="00BC4427" w:rsidP="00BC442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(строения,</w:t>
      </w:r>
      <w:r w:rsidR="003A1ED9">
        <w:rPr>
          <w:rFonts w:ascii="Times New Roman" w:hAnsi="Times New Roman" w:cs="Times New Roman"/>
          <w:sz w:val="28"/>
          <w:szCs w:val="28"/>
        </w:rPr>
        <w:t xml:space="preserve"> сооружения и помещения) ДОУ № 116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BC4427" w:rsidRDefault="00BC4427" w:rsidP="00BC442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Pr="00C37048" w:rsidRDefault="00BC4427" w:rsidP="00BC44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704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75448" w:rsidRDefault="00BC4427" w:rsidP="00BC4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048">
        <w:rPr>
          <w:rFonts w:ascii="Times New Roman" w:hAnsi="Times New Roman" w:cs="Times New Roman"/>
          <w:sz w:val="28"/>
          <w:szCs w:val="28"/>
        </w:rPr>
        <w:t xml:space="preserve">1.1. Комиссия по проведению обследования и паспортизации объектов (строения, сооружения и помещения) </w:t>
      </w:r>
      <w:r w:rsidR="003A1ED9">
        <w:rPr>
          <w:rFonts w:ascii="Times New Roman" w:hAnsi="Times New Roman" w:cs="Times New Roman"/>
          <w:sz w:val="28"/>
          <w:szCs w:val="28"/>
        </w:rPr>
        <w:t>ДОУ № 116</w:t>
      </w:r>
      <w:r>
        <w:rPr>
          <w:rFonts w:ascii="Times New Roman" w:hAnsi="Times New Roman" w:cs="Times New Roman"/>
          <w:sz w:val="28"/>
          <w:szCs w:val="28"/>
        </w:rPr>
        <w:t xml:space="preserve"> г. Липецка </w:t>
      </w:r>
      <w:r w:rsidRPr="00C37048">
        <w:rPr>
          <w:rFonts w:ascii="Times New Roman" w:hAnsi="Times New Roman" w:cs="Times New Roman"/>
          <w:sz w:val="28"/>
          <w:szCs w:val="28"/>
        </w:rPr>
        <w:t xml:space="preserve">(далее - Комиссия) является коллегиальным органом, созданным для проведения обследования и паспортизации объектов в приоритетных сферах жизнедеятельности инвалидов и других маломобильных групп населения. </w:t>
      </w:r>
    </w:p>
    <w:p w:rsidR="00BC4427" w:rsidRDefault="00BC4427" w:rsidP="00BC4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04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Конвенция о правах инвалидов; Гражданский кодекс Российской Федерации; Федеральный закон от 24.11.1995 № 181 -ФЗ «О социальной защите инвалидов в Российской Федерации»; Федеральный закон от 27.12.2002 № 184-ФЗ «О техническом регулировании»;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Приказ Федерального агентства по техническому регулированию и метрологии (</w:t>
      </w:r>
      <w:proofErr w:type="spellStart"/>
      <w:r w:rsidRPr="00C37048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Pr="00C37048">
        <w:rPr>
          <w:rFonts w:ascii="Times New Roman" w:hAnsi="Times New Roman" w:cs="Times New Roman"/>
          <w:sz w:val="28"/>
          <w:szCs w:val="28"/>
        </w:rPr>
        <w:t xml:space="preserve">) от 30.03.2015 № 365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сооружений»; Приказом Министерства юстиций РФ от 19 . августа 2015 г. № 202 «Об утверждении Порядка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Минюста России, федеральных бюджетных учреждений Минюста России, федеральных служб, подведомственных Минюсту России, территориальных органов и учреждений федеральных служб, подведомственных Минюсту России, и предоставляемых услуг в сфере юстиции, а также оказания инвалидам при этом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помощи»; настоящим Положением. </w:t>
      </w:r>
    </w:p>
    <w:p w:rsidR="00BC4427" w:rsidRPr="0088193D" w:rsidRDefault="00BC4427" w:rsidP="00BC4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1.3. Под объектами в приоритетных сферах жизнедеятельности инвалидов и других маломобильных групп населения для целей настоящего Положения понимаются объекты сферы образования (административные </w:t>
      </w:r>
      <w:r w:rsidRPr="002652B3">
        <w:rPr>
          <w:rFonts w:ascii="Times New Roman" w:hAnsi="Times New Roman" w:cs="Times New Roman"/>
          <w:sz w:val="28"/>
          <w:szCs w:val="28"/>
        </w:rPr>
        <w:lastRenderedPageBreak/>
        <w:t xml:space="preserve">здания, строения, сооружения и помещения), транспортная инфраструктура, </w:t>
      </w:r>
      <w:r w:rsidRPr="0088193D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88193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A1E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b/>
          <w:bCs/>
          <w:sz w:val="28"/>
          <w:szCs w:val="28"/>
        </w:rPr>
        <w:t xml:space="preserve">2. Задачи, направления деятельности и права комиссии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координация деятельности, направленной на повышение уровня доступности объектов (строения, сооружения и помещения) ДОУ;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подготовка предложений и рекомендаций по адаптации объектов социальной инфраструктуры и обеспечению доступности услуг для инвалидов и других маломобильных групп населения;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рассмотрение предложений по обеспечению доступности объектов (строения, сооружения и помещения) ДОУ.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2.2.. Комиссия осуществляет деятельность по следующим направлениям: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проводит работу по обследованию и паспортизации объектов (строения, сооружения и помещения) ДОУ и предоставляемых на них услуг в образования;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рассматривает результаты обследования и паспортизации объектов в приоритетных сферах жизнедеятельности инвалидов и других маломобильных групп населения, проекты решений по спорным вопросам по оценке состояния доступности объектов, а также проекты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маломобильных групп населения.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652B3">
        <w:rPr>
          <w:rFonts w:ascii="Times New Roman" w:hAnsi="Times New Roman" w:cs="Times New Roman"/>
          <w:sz w:val="28"/>
          <w:szCs w:val="28"/>
        </w:rPr>
        <w:t xml:space="preserve">. Комиссия имеет право: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запрашивать от органов исполнительной власти, органов местного самоуправления, организаций независимо от организационно-правовой формы информацию по вопросам формирования доступной среды жизнедеятельности инвалидов и других маломобильных групп населения;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приглашать на заседания должностных лиц от органов исполнительной власти, органов местного самоуправления, представителей общественных организаций инвалидов и иных заинтересованных лиц по вопросам формирования доступной среды жизнедеятельности инвалидов и других маломобильных групп населения;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создавать рабочие группы с участием специалистов и представителей общественных организаций инвалидов для проведения обследования и паспортизации объектов (строения, сооружения и помещения) ДОУ. </w:t>
      </w: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деятельности комиссии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3.1. Деятельностью Комиссии руководит председатель Комиссии.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3.2. Заседание Комиссии считается правомочным, если на нем присутствует не менее половины членов Комиссии. </w:t>
      </w:r>
    </w:p>
    <w:p w:rsidR="00194BAF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3.3. Заседания Комиссии проводятся по мере необходимости. О дате, времени и месте проведения члены Комиссии уведомляются секретарем Комиссии не менее чем за 1 рабочий день до даты заседания любыми доступными средствами связи, включая телефон. </w:t>
      </w:r>
    </w:p>
    <w:p w:rsidR="00BC4427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lastRenderedPageBreak/>
        <w:t xml:space="preserve">3.4. На заседаниях Комиссии при обсуждении вопросов могут присутствовать представители государственных органов, общественных объединений инвалидов и собственники помещений, объектов, подлежащих паспортизации и (или) в отношении которых решается вопрос об обеспечении доступности инвалидов и других маломобильных групп населения.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3.6. Решение Комиссии оформляется протоколом, который подписывается председательствующим и всеми членами Комиссии, участвующими в заседании.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3.7. Паспортизация объектов осуществляется в порядке, утвержденным приказом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>3.8. В отношении каждого объекта (строен</w:t>
      </w:r>
      <w:r w:rsidR="00194BAF">
        <w:rPr>
          <w:rFonts w:ascii="Times New Roman" w:hAnsi="Times New Roman" w:cs="Times New Roman"/>
          <w:sz w:val="28"/>
          <w:szCs w:val="28"/>
        </w:rPr>
        <w:t>ия, сооружения и помещения) ДОУ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Комиссией составляются: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анкета;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акт обследования; </w:t>
      </w:r>
    </w:p>
    <w:p w:rsidR="00BC4427" w:rsidRPr="002652B3" w:rsidRDefault="00BC4427" w:rsidP="00BC44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 xml:space="preserve">- паспорт доступности. </w:t>
      </w:r>
    </w:p>
    <w:p w:rsidR="00BC4427" w:rsidRPr="002652B3" w:rsidRDefault="00BC4427" w:rsidP="00BC4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B3">
        <w:rPr>
          <w:rFonts w:ascii="Times New Roman" w:hAnsi="Times New Roman" w:cs="Times New Roman"/>
          <w:sz w:val="28"/>
          <w:szCs w:val="28"/>
        </w:rPr>
        <w:t>Указанным документам в отношении объекта присваиваются одинаковые порядковые номера, соответствующие порядковому номеру объекта в Реестре объектов в приоритетных сферах жизнедеятельности.</w:t>
      </w: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4BAF" w:rsidRDefault="00194BAF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4BAF" w:rsidRDefault="00194BAF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Pr="00D4548E" w:rsidRDefault="00BC4427" w:rsidP="00BC442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C4427" w:rsidRDefault="00F85059" w:rsidP="00BC4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ДОУ № 116</w:t>
      </w:r>
      <w:r w:rsidR="00BC4427">
        <w:rPr>
          <w:rFonts w:ascii="Times New Roman" w:eastAsia="Calibri" w:hAnsi="Times New Roman" w:cs="Times New Roman"/>
          <w:sz w:val="28"/>
          <w:szCs w:val="28"/>
        </w:rPr>
        <w:t xml:space="preserve"> г. Липецка</w:t>
      </w:r>
    </w:p>
    <w:p w:rsidR="008B4CA7" w:rsidRPr="00E032FE" w:rsidRDefault="008B4CA7" w:rsidP="008B4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32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17.01.2019 № 72</w:t>
      </w: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6BE">
        <w:rPr>
          <w:rFonts w:ascii="Times New Roman" w:hAnsi="Times New Roman" w:cs="Times New Roman"/>
          <w:b/>
          <w:bCs/>
          <w:sz w:val="28"/>
          <w:szCs w:val="28"/>
        </w:rPr>
        <w:t>План – график проведения обследования и паспортизации объекта с</w:t>
      </w:r>
      <w:r w:rsidR="00194BAF">
        <w:rPr>
          <w:rFonts w:ascii="Times New Roman" w:hAnsi="Times New Roman" w:cs="Times New Roman"/>
          <w:b/>
          <w:bCs/>
          <w:sz w:val="28"/>
          <w:szCs w:val="28"/>
        </w:rPr>
        <w:t xml:space="preserve">оциальной инфраструктуры ДОУ № </w:t>
      </w:r>
      <w:r w:rsidR="00F85059">
        <w:rPr>
          <w:rFonts w:ascii="Times New Roman" w:hAnsi="Times New Roman" w:cs="Times New Roman"/>
          <w:b/>
          <w:bCs/>
          <w:sz w:val="28"/>
          <w:szCs w:val="28"/>
        </w:rPr>
        <w:t>116</w:t>
      </w:r>
      <w:r w:rsidRPr="00D636BE">
        <w:rPr>
          <w:rFonts w:ascii="Times New Roman" w:hAnsi="Times New Roman" w:cs="Times New Roman"/>
          <w:b/>
          <w:bCs/>
          <w:sz w:val="28"/>
          <w:szCs w:val="28"/>
        </w:rPr>
        <w:t xml:space="preserve"> г.Липецка</w:t>
      </w:r>
    </w:p>
    <w:p w:rsidR="00BC4427" w:rsidRDefault="00BC4427" w:rsidP="00BC44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BC4427" w:rsidTr="00170DE8">
        <w:tc>
          <w:tcPr>
            <w:tcW w:w="988" w:type="dxa"/>
          </w:tcPr>
          <w:p w:rsidR="00BC4427" w:rsidRPr="00D636BE" w:rsidRDefault="00BC4427" w:rsidP="00170D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п/п </w:t>
            </w:r>
          </w:p>
          <w:p w:rsidR="00BC4427" w:rsidRPr="00D636BE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1"/>
            </w:tblGrid>
            <w:tr w:rsidR="00BC4427" w:rsidRPr="00D636BE" w:rsidTr="00170DE8">
              <w:trPr>
                <w:trHeight w:val="110"/>
              </w:trPr>
              <w:tc>
                <w:tcPr>
                  <w:tcW w:w="0" w:type="auto"/>
                </w:tcPr>
                <w:p w:rsidR="00BC4427" w:rsidRPr="00D636BE" w:rsidRDefault="00BC4427" w:rsidP="00170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36B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Обследуемый объект </w:t>
                  </w:r>
                </w:p>
              </w:tc>
            </w:tr>
          </w:tbl>
          <w:p w:rsidR="00BC4427" w:rsidRPr="00D636BE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Срок обследования</w:t>
            </w:r>
          </w:p>
        </w:tc>
        <w:tc>
          <w:tcPr>
            <w:tcW w:w="2337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4427" w:rsidTr="00170DE8">
        <w:tc>
          <w:tcPr>
            <w:tcW w:w="988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BC4427" w:rsidRPr="00D636BE" w:rsidRDefault="00194BAF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5459C2"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  <w:r w:rsidR="00BC4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служебные и</w:t>
            </w:r>
          </w:p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производственные</w:t>
            </w:r>
          </w:p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помещения, лестничные</w:t>
            </w:r>
          </w:p>
          <w:p w:rsidR="00BC4427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пролеты</w:t>
            </w:r>
          </w:p>
        </w:tc>
        <w:tc>
          <w:tcPr>
            <w:tcW w:w="2336" w:type="dxa"/>
          </w:tcPr>
          <w:p w:rsidR="00BC4427" w:rsidRDefault="00F85059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2019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C4427" w:rsidTr="00170DE8">
        <w:tc>
          <w:tcPr>
            <w:tcW w:w="988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BC4427" w:rsidRPr="00D636BE" w:rsidRDefault="00194BAF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5459C2"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  <w:r w:rsidR="00BC4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групповые комнаты,</w:t>
            </w:r>
          </w:p>
          <w:p w:rsidR="00BC4427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кабинеты специалистов</w:t>
            </w:r>
          </w:p>
        </w:tc>
        <w:tc>
          <w:tcPr>
            <w:tcW w:w="2336" w:type="dxa"/>
          </w:tcPr>
          <w:p w:rsidR="00BC4427" w:rsidRDefault="00194BAF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85059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BC4427" w:rsidRDefault="00BC4427" w:rsidP="00170DE8">
            <w:pPr>
              <w:jc w:val="center"/>
            </w:pPr>
            <w:r w:rsidRPr="002C6D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C4427" w:rsidTr="00170DE8">
        <w:tc>
          <w:tcPr>
            <w:tcW w:w="988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ерритория ДОУ</w:t>
            </w:r>
            <w:r w:rsidR="005459C2"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427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подходы к зданию.</w:t>
            </w:r>
          </w:p>
        </w:tc>
        <w:tc>
          <w:tcPr>
            <w:tcW w:w="2336" w:type="dxa"/>
          </w:tcPr>
          <w:p w:rsidR="00BC4427" w:rsidRDefault="00194BAF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85059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BC4427" w:rsidRDefault="00BC4427" w:rsidP="00170DE8">
            <w:pPr>
              <w:jc w:val="center"/>
            </w:pPr>
            <w:r w:rsidRPr="002C6D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C4427" w:rsidTr="00170DE8">
        <w:tc>
          <w:tcPr>
            <w:tcW w:w="988" w:type="dxa"/>
          </w:tcPr>
          <w:p w:rsidR="00BC4427" w:rsidRDefault="00BC4427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BC4427" w:rsidRPr="00D636BE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ерритория ДОУ</w:t>
            </w:r>
            <w:r w:rsidR="005459C2"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427" w:rsidRDefault="00BC4427" w:rsidP="0017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BE">
              <w:rPr>
                <w:rFonts w:ascii="Times New Roman" w:hAnsi="Times New Roman" w:cs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2336" w:type="dxa"/>
          </w:tcPr>
          <w:p w:rsidR="00BC4427" w:rsidRDefault="00194BAF" w:rsidP="0017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85059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BC4427" w:rsidRPr="00D636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BC4427" w:rsidRDefault="00BC4427" w:rsidP="00170DE8">
            <w:pPr>
              <w:jc w:val="center"/>
            </w:pPr>
            <w:r w:rsidRPr="002C6D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BC4427" w:rsidRPr="00D636BE" w:rsidRDefault="00BC4427" w:rsidP="00BC44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2AC2" w:rsidRDefault="00142AC2" w:rsidP="00142AC2">
      <w:pPr>
        <w:tabs>
          <w:tab w:val="left" w:pos="396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AC2" w:rsidRDefault="00142AC2" w:rsidP="00142AC2">
      <w:pPr>
        <w:tabs>
          <w:tab w:val="left" w:pos="396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71B" w:rsidRDefault="003469B7"/>
    <w:sectPr w:rsidR="0059671B" w:rsidSect="00EC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798"/>
    <w:multiLevelType w:val="multilevel"/>
    <w:tmpl w:val="A2CCD68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D8"/>
    <w:rsid w:val="00091DAC"/>
    <w:rsid w:val="000A3CE6"/>
    <w:rsid w:val="00135FD8"/>
    <w:rsid w:val="00142AC2"/>
    <w:rsid w:val="00194BAF"/>
    <w:rsid w:val="003469B7"/>
    <w:rsid w:val="003A1ED9"/>
    <w:rsid w:val="004D00DD"/>
    <w:rsid w:val="004E2087"/>
    <w:rsid w:val="005459C2"/>
    <w:rsid w:val="00675448"/>
    <w:rsid w:val="006F4DB3"/>
    <w:rsid w:val="0083153F"/>
    <w:rsid w:val="008741F4"/>
    <w:rsid w:val="0088193D"/>
    <w:rsid w:val="008B4CA7"/>
    <w:rsid w:val="009338BD"/>
    <w:rsid w:val="009D1150"/>
    <w:rsid w:val="00A13428"/>
    <w:rsid w:val="00A63072"/>
    <w:rsid w:val="00A81CAB"/>
    <w:rsid w:val="00AE2DC5"/>
    <w:rsid w:val="00B811B2"/>
    <w:rsid w:val="00BC0D08"/>
    <w:rsid w:val="00BC4427"/>
    <w:rsid w:val="00C31011"/>
    <w:rsid w:val="00D2001B"/>
    <w:rsid w:val="00E032FE"/>
    <w:rsid w:val="00EC4CD3"/>
    <w:rsid w:val="00F8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9F4"/>
  <w15:docId w15:val="{A2E93BB7-0206-4F54-A740-E25A0BE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B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466D-D403-4051-8D61-0BA2D3C1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2019-01-30T11:19:00Z</cp:lastPrinted>
  <dcterms:created xsi:type="dcterms:W3CDTF">2018-09-14T09:20:00Z</dcterms:created>
  <dcterms:modified xsi:type="dcterms:W3CDTF">2019-01-31T11:55:00Z</dcterms:modified>
</cp:coreProperties>
</file>